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D4" w:rsidRPr="005B505A" w:rsidRDefault="003731D4" w:rsidP="00BB5978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5B505A">
        <w:rPr>
          <w:rStyle w:val="a5"/>
          <w:rFonts w:ascii="Times New Roman" w:hAnsi="Times New Roman" w:cs="Times New Roman"/>
          <w:sz w:val="24"/>
          <w:szCs w:val="24"/>
          <w:lang w:val="bg-BG"/>
        </w:rPr>
        <w:t>ОТЧЕТ</w:t>
      </w:r>
    </w:p>
    <w:p w:rsidR="003731D4" w:rsidRPr="005B505A" w:rsidRDefault="003731D4" w:rsidP="00BB5978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5B505A">
        <w:rPr>
          <w:rStyle w:val="a5"/>
          <w:rFonts w:ascii="Times New Roman" w:hAnsi="Times New Roman" w:cs="Times New Roman"/>
          <w:sz w:val="24"/>
          <w:szCs w:val="24"/>
          <w:lang w:val="bg-BG"/>
        </w:rPr>
        <w:t>за осъществената контролна дейност от РИОСВ</w:t>
      </w:r>
      <w:r w:rsidRPr="007037D0">
        <w:rPr>
          <w:rStyle w:val="a5"/>
          <w:rFonts w:ascii="Times New Roman" w:hAnsi="Times New Roman" w:cs="Times New Roman"/>
          <w:sz w:val="24"/>
          <w:szCs w:val="24"/>
          <w:lang w:val="ru-RU"/>
        </w:rPr>
        <w:t>-</w:t>
      </w:r>
      <w:r w:rsidRPr="005B505A">
        <w:rPr>
          <w:rStyle w:val="a5"/>
          <w:rFonts w:ascii="Times New Roman" w:hAnsi="Times New Roman" w:cs="Times New Roman"/>
          <w:sz w:val="24"/>
          <w:szCs w:val="24"/>
          <w:lang w:val="bg-BG"/>
        </w:rPr>
        <w:t>Пазарджик</w:t>
      </w:r>
    </w:p>
    <w:p w:rsidR="003731D4" w:rsidRPr="005B505A" w:rsidRDefault="003731D4" w:rsidP="00BB5978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5B505A">
        <w:rPr>
          <w:rStyle w:val="a5"/>
          <w:rFonts w:ascii="Times New Roman" w:hAnsi="Times New Roman" w:cs="Times New Roman"/>
          <w:sz w:val="24"/>
          <w:szCs w:val="24"/>
          <w:lang w:val="bg-BG"/>
        </w:rPr>
        <w:t>за месец</w:t>
      </w:r>
      <w:r w:rsidRPr="007037D0">
        <w:rPr>
          <w:rStyle w:val="a5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505A">
        <w:rPr>
          <w:rStyle w:val="a5"/>
          <w:rFonts w:ascii="Times New Roman" w:hAnsi="Times New Roman" w:cs="Times New Roman"/>
          <w:sz w:val="24"/>
          <w:szCs w:val="24"/>
          <w:lang w:val="bg-BG"/>
        </w:rPr>
        <w:t>а</w:t>
      </w:r>
      <w:r w:rsidR="00EB45FE">
        <w:rPr>
          <w:rStyle w:val="a5"/>
          <w:rFonts w:ascii="Times New Roman" w:hAnsi="Times New Roman" w:cs="Times New Roman"/>
          <w:sz w:val="24"/>
          <w:szCs w:val="24"/>
          <w:lang w:val="bg-BG"/>
        </w:rPr>
        <w:t>п</w:t>
      </w:r>
      <w:r w:rsidRPr="005B505A">
        <w:rPr>
          <w:rStyle w:val="a5"/>
          <w:rFonts w:ascii="Times New Roman" w:hAnsi="Times New Roman" w:cs="Times New Roman"/>
          <w:sz w:val="24"/>
          <w:szCs w:val="24"/>
          <w:lang w:val="bg-BG"/>
        </w:rPr>
        <w:t>р</w:t>
      </w:r>
      <w:r w:rsidR="00EB45FE">
        <w:rPr>
          <w:rStyle w:val="a5"/>
          <w:rFonts w:ascii="Times New Roman" w:hAnsi="Times New Roman" w:cs="Times New Roman"/>
          <w:sz w:val="24"/>
          <w:szCs w:val="24"/>
          <w:lang w:val="bg-BG"/>
        </w:rPr>
        <w:t>ил</w:t>
      </w:r>
      <w:r w:rsidRPr="005B505A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2023 г.</w:t>
      </w:r>
    </w:p>
    <w:p w:rsidR="003731D4" w:rsidRPr="005B505A" w:rsidRDefault="003731D4" w:rsidP="00BB5978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</w:p>
    <w:p w:rsidR="003731D4" w:rsidRDefault="003731D4" w:rsidP="00C332A1">
      <w:pPr>
        <w:ind w:firstLine="708"/>
        <w:jc w:val="both"/>
        <w:rPr>
          <w:color w:val="auto"/>
        </w:rPr>
      </w:pPr>
      <w:r>
        <w:rPr>
          <w:color w:val="auto"/>
        </w:rPr>
        <w:t>През</w:t>
      </w:r>
      <w:r>
        <w:rPr>
          <w:b/>
          <w:bCs/>
          <w:color w:val="auto"/>
        </w:rPr>
        <w:t xml:space="preserve"> м. </w:t>
      </w:r>
      <w:r w:rsidR="00EB45FE">
        <w:rPr>
          <w:b/>
          <w:bCs/>
          <w:color w:val="auto"/>
        </w:rPr>
        <w:t>април</w:t>
      </w:r>
      <w:r>
        <w:rPr>
          <w:b/>
          <w:bCs/>
          <w:color w:val="auto"/>
        </w:rPr>
        <w:t xml:space="preserve"> 2023 г.</w:t>
      </w:r>
      <w:r>
        <w:rPr>
          <w:color w:val="auto"/>
        </w:rPr>
        <w:t xml:space="preserve"> експертите и специалистите на РИОСВ-Пазарджик извършиха</w:t>
      </w:r>
      <w:r w:rsidRPr="007037D0">
        <w:rPr>
          <w:b/>
          <w:bCs/>
          <w:color w:val="auto"/>
          <w:lang w:val="ru-RU"/>
        </w:rPr>
        <w:t xml:space="preserve"> </w:t>
      </w:r>
      <w:r w:rsidR="00C332A1">
        <w:rPr>
          <w:b/>
          <w:bCs/>
          <w:color w:val="auto"/>
          <w:lang w:val="ru-RU"/>
        </w:rPr>
        <w:t xml:space="preserve">125 </w:t>
      </w:r>
      <w:r>
        <w:rPr>
          <w:color w:val="auto"/>
        </w:rPr>
        <w:t>проверки в</w:t>
      </w:r>
      <w:r w:rsidRPr="003F23CB">
        <w:rPr>
          <w:b/>
          <w:color w:val="auto"/>
        </w:rPr>
        <w:t xml:space="preserve"> </w:t>
      </w:r>
      <w:r w:rsidR="00C332A1">
        <w:rPr>
          <w:b/>
          <w:color w:val="auto"/>
        </w:rPr>
        <w:t>79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>обекта,</w:t>
      </w:r>
      <w:r w:rsidRPr="007037D0">
        <w:rPr>
          <w:color w:val="auto"/>
          <w:lang w:val="ru-RU"/>
        </w:rPr>
        <w:t xml:space="preserve"> </w:t>
      </w:r>
      <w:r>
        <w:rPr>
          <w:color w:val="auto"/>
        </w:rPr>
        <w:t>от които</w:t>
      </w:r>
      <w:r w:rsidR="003F23CB">
        <w:rPr>
          <w:color w:val="auto"/>
        </w:rPr>
        <w:t xml:space="preserve"> </w:t>
      </w:r>
      <w:r w:rsidR="00C332A1" w:rsidRPr="00C332A1">
        <w:rPr>
          <w:b/>
          <w:color w:val="auto"/>
        </w:rPr>
        <w:t>67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>са планови и</w:t>
      </w:r>
      <w:r>
        <w:rPr>
          <w:b/>
          <w:bCs/>
          <w:color w:val="auto"/>
        </w:rPr>
        <w:t xml:space="preserve"> </w:t>
      </w:r>
      <w:r w:rsidR="00C332A1">
        <w:rPr>
          <w:b/>
          <w:bCs/>
          <w:color w:val="auto"/>
        </w:rPr>
        <w:t>58</w:t>
      </w:r>
      <w:r w:rsidRPr="007037D0">
        <w:rPr>
          <w:color w:val="auto"/>
          <w:lang w:val="ru-RU"/>
        </w:rPr>
        <w:t xml:space="preserve"> </w:t>
      </w:r>
      <w:r>
        <w:rPr>
          <w:color w:val="auto"/>
        </w:rPr>
        <w:t>извънредни. В рамките на осъществения контрол</w:t>
      </w:r>
      <w:r w:rsidRPr="007037D0">
        <w:rPr>
          <w:color w:val="auto"/>
          <w:lang w:val="ru-RU"/>
        </w:rPr>
        <w:t xml:space="preserve"> </w:t>
      </w:r>
      <w:r>
        <w:rPr>
          <w:color w:val="auto"/>
        </w:rPr>
        <w:t>са дадени</w:t>
      </w:r>
      <w:r w:rsidRPr="007037D0">
        <w:rPr>
          <w:b/>
          <w:bCs/>
          <w:color w:val="auto"/>
          <w:lang w:val="ru-RU"/>
        </w:rPr>
        <w:t xml:space="preserve"> </w:t>
      </w:r>
      <w:r w:rsidR="00C332A1">
        <w:rPr>
          <w:b/>
          <w:bCs/>
          <w:color w:val="auto"/>
          <w:lang w:val="ru-RU"/>
        </w:rPr>
        <w:t>64</w:t>
      </w:r>
      <w:r w:rsidRPr="007037D0">
        <w:rPr>
          <w:color w:val="auto"/>
          <w:lang w:val="ru-RU"/>
        </w:rPr>
        <w:t xml:space="preserve"> </w:t>
      </w:r>
      <w:r>
        <w:rPr>
          <w:color w:val="auto"/>
        </w:rPr>
        <w:t>предписания за отстраняване на констатирани несъответствия и предприемане на мерки. За периода са предприети действия по</w:t>
      </w:r>
      <w:r w:rsidR="003F23CB">
        <w:rPr>
          <w:b/>
          <w:bCs/>
          <w:color w:val="auto"/>
          <w:lang w:val="ru-RU"/>
        </w:rPr>
        <w:t xml:space="preserve"> </w:t>
      </w:r>
      <w:r w:rsidR="004465C1">
        <w:rPr>
          <w:b/>
          <w:bCs/>
          <w:color w:val="auto"/>
          <w:lang w:val="en-US"/>
        </w:rPr>
        <w:t xml:space="preserve">8 </w:t>
      </w:r>
      <w:r>
        <w:rPr>
          <w:color w:val="auto"/>
        </w:rPr>
        <w:t xml:space="preserve">сигнала. </w:t>
      </w:r>
    </w:p>
    <w:p w:rsidR="00C332A1" w:rsidRPr="00C332A1" w:rsidRDefault="003731D4" w:rsidP="00C332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bg-BG"/>
        </w:rPr>
        <w:tab/>
      </w:r>
      <w:r w:rsidRPr="00C332A1">
        <w:rPr>
          <w:rFonts w:ascii="Times New Roman" w:hAnsi="Times New Roman" w:cs="Times New Roman"/>
          <w:sz w:val="24"/>
          <w:szCs w:val="24"/>
        </w:rPr>
        <w:t>E</w:t>
      </w:r>
      <w:r w:rsidRPr="00C332A1">
        <w:rPr>
          <w:rFonts w:ascii="Times New Roman" w:hAnsi="Times New Roman" w:cs="Times New Roman"/>
          <w:sz w:val="24"/>
          <w:szCs w:val="24"/>
          <w:lang w:val="ru-RU"/>
        </w:rPr>
        <w:t xml:space="preserve">ксперти на РИОСВ-Пазарджик взеха участие в ДПК за приемане на строеж </w:t>
      </w:r>
      <w:r w:rsidR="00C332A1" w:rsidRPr="00C332A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„Преносен газопровод до Панагюрище и Пирдоп“, </w:t>
      </w:r>
      <w:r w:rsidR="001955B7" w:rsidRPr="00C332A1">
        <w:rPr>
          <w:rFonts w:ascii="Times New Roman" w:hAnsi="Times New Roman" w:cs="Times New Roman"/>
          <w:sz w:val="24"/>
          <w:szCs w:val="24"/>
        </w:rPr>
        <w:t xml:space="preserve">в комисия по чл. </w:t>
      </w:r>
      <w:proofErr w:type="gramStart"/>
      <w:r w:rsidR="001955B7" w:rsidRPr="00C332A1">
        <w:rPr>
          <w:rFonts w:ascii="Times New Roman" w:hAnsi="Times New Roman" w:cs="Times New Roman"/>
          <w:sz w:val="24"/>
          <w:szCs w:val="24"/>
        </w:rPr>
        <w:t>47 от</w:t>
      </w:r>
      <w:proofErr w:type="gramEnd"/>
      <w:r w:rsidR="001955B7" w:rsidRPr="00C332A1">
        <w:rPr>
          <w:rFonts w:ascii="Times New Roman" w:hAnsi="Times New Roman" w:cs="Times New Roman"/>
          <w:sz w:val="24"/>
          <w:szCs w:val="24"/>
        </w:rPr>
        <w:t xml:space="preserve"> ЗАКИР</w:t>
      </w:r>
      <w:r w:rsidR="002059D0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C332A1" w:rsidRPr="00C332A1">
        <w:rPr>
          <w:rFonts w:ascii="Times New Roman" w:hAnsi="Times New Roman" w:cs="Times New Roman"/>
          <w:sz w:val="24"/>
          <w:szCs w:val="24"/>
          <w:lang w:val="bg-BG"/>
        </w:rPr>
        <w:t>в комисия</w:t>
      </w:r>
      <w:r w:rsidR="001955B7" w:rsidRPr="00C332A1">
        <w:rPr>
          <w:rFonts w:ascii="Times New Roman" w:hAnsi="Times New Roman" w:cs="Times New Roman"/>
          <w:sz w:val="24"/>
          <w:szCs w:val="24"/>
        </w:rPr>
        <w:t xml:space="preserve"> </w:t>
      </w:r>
      <w:r w:rsidR="00C332A1" w:rsidRPr="00C332A1">
        <w:rPr>
          <w:rFonts w:ascii="Times New Roman" w:hAnsi="Times New Roman" w:cs="Times New Roman"/>
          <w:sz w:val="24"/>
          <w:szCs w:val="24"/>
        </w:rPr>
        <w:t>за почистване на участък от р. Марица в регулацията на гр. Белово</w:t>
      </w:r>
      <w:r w:rsidR="00C332A1" w:rsidRPr="00C332A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1955B7" w:rsidRPr="00C332A1">
        <w:rPr>
          <w:rFonts w:ascii="Times New Roman" w:hAnsi="Times New Roman" w:cs="Times New Roman"/>
          <w:sz w:val="24"/>
          <w:szCs w:val="24"/>
        </w:rPr>
        <w:t xml:space="preserve"> </w:t>
      </w:r>
      <w:r w:rsidR="00C332A1" w:rsidRPr="00C332A1">
        <w:rPr>
          <w:rFonts w:ascii="Times New Roman" w:hAnsi="Times New Roman" w:cs="Times New Roman"/>
          <w:sz w:val="24"/>
          <w:szCs w:val="24"/>
        </w:rPr>
        <w:t>в</w:t>
      </w:r>
      <w:r w:rsidR="00C332A1" w:rsidRPr="00C332A1">
        <w:rPr>
          <w:rFonts w:ascii="Times New Roman" w:hAnsi="Times New Roman" w:cs="Times New Roman"/>
          <w:sz w:val="24"/>
          <w:szCs w:val="24"/>
          <w:lang w:val="ru-RU"/>
        </w:rPr>
        <w:t xml:space="preserve"> заседани</w:t>
      </w:r>
      <w:r w:rsidR="002059D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332A1" w:rsidRPr="00C332A1">
        <w:rPr>
          <w:rFonts w:ascii="Times New Roman" w:hAnsi="Times New Roman" w:cs="Times New Roman"/>
          <w:sz w:val="24"/>
          <w:szCs w:val="24"/>
          <w:lang w:val="ru-RU"/>
        </w:rPr>
        <w:t xml:space="preserve"> на ОбЕСУТ при Община Брацигово и на </w:t>
      </w:r>
      <w:r w:rsidR="00C332A1" w:rsidRPr="00C332A1">
        <w:rPr>
          <w:rFonts w:ascii="Times New Roman" w:hAnsi="Times New Roman" w:cs="Times New Roman"/>
          <w:sz w:val="24"/>
          <w:szCs w:val="24"/>
        </w:rPr>
        <w:t>комисия по чл.</w:t>
      </w:r>
      <w:r w:rsidR="00841D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32A1" w:rsidRPr="00C332A1">
        <w:rPr>
          <w:rFonts w:ascii="Times New Roman" w:hAnsi="Times New Roman" w:cs="Times New Roman"/>
          <w:sz w:val="24"/>
          <w:szCs w:val="24"/>
        </w:rPr>
        <w:t>17</w:t>
      </w:r>
      <w:proofErr w:type="gramEnd"/>
      <w:r w:rsidR="00C332A1" w:rsidRPr="00C332A1">
        <w:rPr>
          <w:rFonts w:ascii="Times New Roman" w:hAnsi="Times New Roman" w:cs="Times New Roman"/>
          <w:sz w:val="24"/>
          <w:szCs w:val="24"/>
        </w:rPr>
        <w:t xml:space="preserve"> при ОД “Земеделие“. </w:t>
      </w:r>
    </w:p>
    <w:p w:rsidR="002059D0" w:rsidRDefault="003731D4" w:rsidP="00BB5978">
      <w:pPr>
        <w:shd w:val="clear" w:color="auto" w:fill="FFFFFF"/>
        <w:ind w:firstLine="709"/>
        <w:jc w:val="both"/>
        <w:rPr>
          <w:b/>
          <w:bCs/>
          <w:color w:val="auto"/>
          <w:lang w:val="ru-RU"/>
        </w:rPr>
      </w:pPr>
      <w:r>
        <w:rPr>
          <w:b/>
          <w:bCs/>
          <w:color w:val="auto"/>
        </w:rPr>
        <w:t xml:space="preserve">           </w:t>
      </w:r>
      <w:r w:rsidRPr="007037D0">
        <w:rPr>
          <w:b/>
          <w:bCs/>
          <w:color w:val="auto"/>
          <w:lang w:val="ru-RU"/>
        </w:rPr>
        <w:t xml:space="preserve">      </w:t>
      </w:r>
      <w:r>
        <w:rPr>
          <w:b/>
          <w:bCs/>
          <w:color w:val="auto"/>
        </w:rPr>
        <w:t xml:space="preserve">   </w:t>
      </w:r>
      <w:r w:rsidRPr="007037D0">
        <w:rPr>
          <w:b/>
          <w:bCs/>
          <w:color w:val="auto"/>
          <w:lang w:val="ru-RU"/>
        </w:rPr>
        <w:t xml:space="preserve">        </w:t>
      </w:r>
    </w:p>
    <w:p w:rsidR="002059D0" w:rsidRDefault="002059D0" w:rsidP="00BB5978">
      <w:pPr>
        <w:shd w:val="clear" w:color="auto" w:fill="FFFFFF"/>
        <w:ind w:firstLine="709"/>
        <w:jc w:val="both"/>
        <w:rPr>
          <w:b/>
          <w:bCs/>
          <w:color w:val="auto"/>
          <w:lang w:val="ru-RU"/>
        </w:rPr>
      </w:pPr>
    </w:p>
    <w:p w:rsidR="003731D4" w:rsidRDefault="002059D0" w:rsidP="00BB5978">
      <w:pPr>
        <w:shd w:val="clear" w:color="auto" w:fill="FFFFFF"/>
        <w:ind w:firstLine="709"/>
        <w:jc w:val="both"/>
        <w:rPr>
          <w:b/>
          <w:bCs/>
          <w:color w:val="auto"/>
        </w:rPr>
      </w:pPr>
      <w:r>
        <w:rPr>
          <w:b/>
          <w:bCs/>
          <w:color w:val="auto"/>
          <w:lang w:val="ru-RU"/>
        </w:rPr>
        <w:t xml:space="preserve">                           </w:t>
      </w:r>
      <w:r w:rsidR="003731D4">
        <w:rPr>
          <w:b/>
          <w:bCs/>
          <w:color w:val="auto"/>
        </w:rPr>
        <w:t>Административно наказателна дейност</w:t>
      </w:r>
    </w:p>
    <w:p w:rsidR="003731D4" w:rsidRDefault="003731D4" w:rsidP="00BB5978">
      <w:pPr>
        <w:shd w:val="clear" w:color="auto" w:fill="FFFFFF"/>
        <w:ind w:firstLine="709"/>
        <w:jc w:val="both"/>
        <w:rPr>
          <w:b/>
          <w:bCs/>
          <w:color w:val="auto"/>
        </w:rPr>
      </w:pPr>
    </w:p>
    <w:p w:rsidR="00C332A1" w:rsidRDefault="00EB45FE" w:rsidP="00BB5978">
      <w:pPr>
        <w:overflowPunct w:val="0"/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color w:val="auto"/>
          <w:lang w:val="ru-RU" w:eastAsia="en-US"/>
        </w:rPr>
        <w:t xml:space="preserve">През м. април </w:t>
      </w:r>
      <w:r w:rsidR="003731D4">
        <w:t xml:space="preserve">2023 г. </w:t>
      </w:r>
      <w:r w:rsidR="00C332A1">
        <w:t>е</w:t>
      </w:r>
      <w:r w:rsidR="003731D4">
        <w:t xml:space="preserve"> съставен</w:t>
      </w:r>
      <w:r w:rsidR="00C332A1">
        <w:t xml:space="preserve"> 1 </w:t>
      </w:r>
      <w:r w:rsidR="00C332A1">
        <w:rPr>
          <w:lang w:val="en-US"/>
        </w:rPr>
        <w:t>(</w:t>
      </w:r>
      <w:r w:rsidR="00C332A1">
        <w:t>един</w:t>
      </w:r>
      <w:r w:rsidR="00C332A1">
        <w:rPr>
          <w:lang w:val="en-US"/>
        </w:rPr>
        <w:t>)</w:t>
      </w:r>
      <w:r w:rsidR="003731D4">
        <w:t xml:space="preserve"> АУАН </w:t>
      </w:r>
      <w:r w:rsidR="0080527F">
        <w:t>на юридическо лице</w:t>
      </w:r>
      <w:r w:rsidR="0080527F">
        <w:t xml:space="preserve"> </w:t>
      </w:r>
      <w:r w:rsidR="003731D4">
        <w:t>за констатиран</w:t>
      </w:r>
      <w:r w:rsidR="00C332A1">
        <w:t>о</w:t>
      </w:r>
      <w:r w:rsidR="003731D4">
        <w:t xml:space="preserve"> административн</w:t>
      </w:r>
      <w:r w:rsidR="00C332A1">
        <w:t>о</w:t>
      </w:r>
      <w:r w:rsidR="003731D4">
        <w:t xml:space="preserve"> нарушени</w:t>
      </w:r>
      <w:r w:rsidR="00C332A1">
        <w:t>е на Закон за водите</w:t>
      </w:r>
      <w:r w:rsidR="00C332A1">
        <w:rPr>
          <w:lang w:val="en-US"/>
        </w:rPr>
        <w:t xml:space="preserve"> </w:t>
      </w:r>
      <w:r w:rsidR="00C332A1">
        <w:t>- превишение на</w:t>
      </w:r>
      <w:r w:rsidR="0080527F">
        <w:t xml:space="preserve"> индиви- </w:t>
      </w:r>
      <w:bookmarkStart w:id="0" w:name="_GoBack"/>
      <w:bookmarkEnd w:id="0"/>
      <w:r w:rsidR="00C332A1" w:rsidRPr="00BF37AF">
        <w:t xml:space="preserve">дуалните емисионни ограничения </w:t>
      </w:r>
      <w:r w:rsidR="00C332A1">
        <w:rPr>
          <w:lang w:val="en-US"/>
        </w:rPr>
        <w:t>(</w:t>
      </w:r>
      <w:r w:rsidR="00C332A1" w:rsidRPr="00BF37AF">
        <w:t>ИЕО</w:t>
      </w:r>
      <w:r w:rsidR="00C332A1">
        <w:rPr>
          <w:lang w:val="en-US"/>
        </w:rPr>
        <w:t>)</w:t>
      </w:r>
      <w:r w:rsidR="00C332A1" w:rsidRPr="00BF37AF">
        <w:t xml:space="preserve"> в издадено</w:t>
      </w:r>
      <w:r w:rsidR="00C332A1">
        <w:rPr>
          <w:lang w:val="en-US"/>
        </w:rPr>
        <w:t>то</w:t>
      </w:r>
      <w:r w:rsidR="00C332A1" w:rsidRPr="00BF37AF">
        <w:t xml:space="preserve"> разрешително за заустване</w:t>
      </w:r>
      <w:r w:rsidR="0080527F">
        <w:t>.</w:t>
      </w:r>
      <w:r w:rsidR="00C332A1">
        <w:rPr>
          <w:lang w:val="en-US"/>
        </w:rPr>
        <w:t xml:space="preserve"> </w:t>
      </w:r>
      <w:r w:rsidR="003731D4" w:rsidRPr="007037D0">
        <w:rPr>
          <w:lang w:val="ru-RU"/>
        </w:rPr>
        <w:t xml:space="preserve"> </w:t>
      </w:r>
    </w:p>
    <w:p w:rsidR="003731D4" w:rsidRDefault="003731D4" w:rsidP="00BB5978">
      <w:pPr>
        <w:overflowPunct w:val="0"/>
        <w:autoSpaceDE w:val="0"/>
        <w:autoSpaceDN w:val="0"/>
        <w:adjustRightInd w:val="0"/>
        <w:ind w:firstLine="709"/>
        <w:jc w:val="both"/>
      </w:pPr>
      <w:r>
        <w:t>Няма  издадени наказателни</w:t>
      </w:r>
      <w:r w:rsidR="005E33F4">
        <w:t xml:space="preserve"> постанов</w:t>
      </w:r>
      <w:r>
        <w:t>ления (НП) или сключени споразумения.</w:t>
      </w:r>
    </w:p>
    <w:p w:rsidR="003731D4" w:rsidRDefault="00EB45FE" w:rsidP="00BB5978">
      <w:pPr>
        <w:ind w:firstLine="708"/>
        <w:jc w:val="both"/>
      </w:pPr>
      <w:r>
        <w:t>През м. април</w:t>
      </w:r>
      <w:r w:rsidR="003731D4">
        <w:t xml:space="preserve"> 2023</w:t>
      </w:r>
      <w:r w:rsidR="003731D4" w:rsidRPr="007037D0">
        <w:rPr>
          <w:lang w:val="ru-RU"/>
        </w:rPr>
        <w:t xml:space="preserve"> </w:t>
      </w:r>
      <w:r w:rsidR="003731D4">
        <w:t>г. няма наложени санкции по реда на чл. 69 от ЗООС, както и ПАМ.</w:t>
      </w:r>
    </w:p>
    <w:p w:rsidR="003731D4" w:rsidRDefault="003731D4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4F3313" w:rsidRPr="00750BA1" w:rsidRDefault="004F3313" w:rsidP="004F3313">
      <w:pPr>
        <w:ind w:firstLine="708"/>
        <w:jc w:val="both"/>
      </w:pPr>
      <w:r w:rsidRPr="00750BA1">
        <w:t xml:space="preserve">Събраните суми от РИОСВ-Пазарджик по наложени глоби и санкции през м. април </w:t>
      </w:r>
      <w:r w:rsidRPr="00750BA1">
        <w:rPr>
          <w:color w:val="auto"/>
        </w:rPr>
        <w:t>2023 г</w:t>
      </w:r>
      <w:r w:rsidRPr="00750BA1">
        <w:rPr>
          <w:color w:val="FF0000"/>
        </w:rPr>
        <w:t>.</w:t>
      </w:r>
      <w:r w:rsidRPr="00750BA1">
        <w:t xml:space="preserve"> са в общ размер 5410.34 лева, от които:</w:t>
      </w:r>
    </w:p>
    <w:p w:rsidR="004F3313" w:rsidRPr="00750BA1" w:rsidRDefault="004F3313" w:rsidP="004F3313">
      <w:pPr>
        <w:ind w:firstLine="708"/>
        <w:jc w:val="both"/>
      </w:pPr>
      <w:r w:rsidRPr="00750BA1">
        <w:t xml:space="preserve"> Събрани суми от наложени санкции по чл. 69 от ЗООС –</w:t>
      </w:r>
      <w:r>
        <w:rPr>
          <w:lang w:val="en-US"/>
        </w:rPr>
        <w:t xml:space="preserve"> </w:t>
      </w:r>
      <w:r w:rsidRPr="00750BA1">
        <w:t>няма събрани за м.</w:t>
      </w:r>
      <w:r>
        <w:rPr>
          <w:lang w:val="en-US"/>
        </w:rPr>
        <w:t xml:space="preserve"> </w:t>
      </w:r>
      <w:r w:rsidRPr="00750BA1">
        <w:t>април. Платени</w:t>
      </w:r>
      <w:r>
        <w:t>те</w:t>
      </w:r>
      <w:r w:rsidRPr="00750BA1">
        <w:t xml:space="preserve"> глоби/имуществени санкции по НП за нарушения на екологичното законодателство и влезли в сила НП/по транзитната сметка за м.</w:t>
      </w:r>
      <w:r>
        <w:rPr>
          <w:lang w:val="en-US"/>
        </w:rPr>
        <w:t xml:space="preserve"> </w:t>
      </w:r>
      <w:r w:rsidRPr="00750BA1">
        <w:t>април 2023 г. са в размер на 5183.20 л</w:t>
      </w:r>
      <w:r>
        <w:t>е</w:t>
      </w:r>
      <w:r w:rsidRPr="00750BA1">
        <w:t>в</w:t>
      </w:r>
      <w:r>
        <w:t>а</w:t>
      </w:r>
      <w:r w:rsidRPr="00750BA1">
        <w:t xml:space="preserve">. </w:t>
      </w:r>
    </w:p>
    <w:p w:rsidR="004F3313" w:rsidRPr="00750BA1" w:rsidRDefault="004F3313" w:rsidP="004F3313">
      <w:pPr>
        <w:ind w:firstLine="708"/>
        <w:jc w:val="both"/>
      </w:pPr>
      <w:r w:rsidRPr="00750BA1">
        <w:t>Събрани от НАП по наложени глоби и/или санкции по специалните закони –  събрани</w:t>
      </w:r>
      <w:r>
        <w:t>те</w:t>
      </w:r>
      <w:r w:rsidRPr="00750BA1">
        <w:t xml:space="preserve"> за м.</w:t>
      </w:r>
      <w:r>
        <w:t xml:space="preserve"> </w:t>
      </w:r>
      <w:r w:rsidRPr="00750BA1">
        <w:t>април 2023 г</w:t>
      </w:r>
      <w:r>
        <w:t>. са</w:t>
      </w:r>
      <w:r w:rsidRPr="00750BA1">
        <w:t xml:space="preserve"> в размер на 227.14 л</w:t>
      </w:r>
      <w:r>
        <w:t>е</w:t>
      </w:r>
      <w:r w:rsidRPr="00750BA1">
        <w:t>в</w:t>
      </w:r>
      <w:r>
        <w:t>а</w:t>
      </w:r>
      <w:r w:rsidRPr="00750BA1">
        <w:t>.</w:t>
      </w:r>
    </w:p>
    <w:p w:rsidR="004F3313" w:rsidRDefault="004F3313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3731D4" w:rsidRDefault="003731D4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  <w:t xml:space="preserve">Акценти от извършената месечна контролна дейност </w:t>
      </w:r>
    </w:p>
    <w:p w:rsidR="003731D4" w:rsidRDefault="003731D4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Изпълнение на годишния план за контролна дейност за 202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3C67B5" w:rsidRPr="003C67B5" w:rsidRDefault="003C67B5" w:rsidP="00BB5978">
      <w:pPr>
        <w:pStyle w:val="a3"/>
        <w:jc w:val="both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ru-RU" w:eastAsia="bg-BG"/>
        </w:rPr>
      </w:pPr>
      <w:r>
        <w:rPr>
          <w:rFonts w:ascii="Times New Roman" w:hAnsi="Times New Roman"/>
          <w:sz w:val="24"/>
          <w:szCs w:val="24"/>
          <w:lang w:val="ru-RU"/>
        </w:rPr>
        <w:t>Контрол за чистотата на речните корита и прилежащи територии, на републиканската и общинска пътна мрежа.</w:t>
      </w:r>
    </w:p>
    <w:p w:rsidR="003731D4" w:rsidRDefault="003731D4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за изпълнение на условията в разрешителните за заустване на отпадъчни води от промишлени обекти в област Пазарджик</w:t>
      </w:r>
      <w:r>
        <w:rPr>
          <w:rFonts w:ascii="Times New Roman" w:hAnsi="Times New Roman" w:cs="Times New Roman"/>
          <w:sz w:val="24"/>
          <w:szCs w:val="24"/>
          <w:lang w:val="bg-BG"/>
        </w:rPr>
        <w:t>, е</w:t>
      </w:r>
      <w:r>
        <w:rPr>
          <w:rFonts w:ascii="Times New Roman" w:hAnsi="Times New Roman" w:cs="Times New Roman"/>
          <w:sz w:val="24"/>
          <w:szCs w:val="24"/>
          <w:lang w:val="ru-RU"/>
        </w:rPr>
        <w:t>мисионен контрол на обекти, заустващи отпадъчни води в повърхостни водоприемници, проверки за правилна експлоатация на пречиствателните съоръжения.</w:t>
      </w:r>
    </w:p>
    <w:p w:rsidR="003731D4" w:rsidRDefault="003731D4" w:rsidP="00BB5978">
      <w:pPr>
        <w:jc w:val="both"/>
        <w:rPr>
          <w:lang w:val="ru-RU"/>
        </w:rPr>
      </w:pPr>
      <w:r>
        <w:rPr>
          <w:lang w:val="ru-RU"/>
        </w:rPr>
        <w:t>Контрол за намаляване емисиите на замърсители в атмосферния въздух.</w:t>
      </w:r>
    </w:p>
    <w:p w:rsidR="003731D4" w:rsidRDefault="003731D4" w:rsidP="00BB5978">
      <w:pPr>
        <w:jc w:val="both"/>
      </w:pPr>
      <w:r>
        <w:t>Контрол по Закона за ограничаване изменението на климата.</w:t>
      </w:r>
    </w:p>
    <w:p w:rsidR="003731D4" w:rsidRPr="009A4E11" w:rsidRDefault="003731D4" w:rsidP="009A4E11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изпълнение изискванията на ЗУО при извършване на дейности по  третиране </w:t>
      </w:r>
      <w:r>
        <w:rPr>
          <w:rFonts w:ascii="Times New Roman" w:hAnsi="Times New Roman" w:cs="Times New Roman"/>
          <w:sz w:val="24"/>
          <w:szCs w:val="24"/>
          <w:lang w:val="bg-BG"/>
        </w:rPr>
        <w:t>на отпадъци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00D7" w:rsidRDefault="007700D7" w:rsidP="007700D7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>Контрол по спазване на изискванията на Регламент (EO) №1013/2006.</w:t>
      </w:r>
    </w:p>
    <w:p w:rsidR="007700D7" w:rsidRDefault="007700D7" w:rsidP="007700D7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ru-RU"/>
        </w:rPr>
        <w:t>Последващ контрол за изпълнение на дадени предписания.</w:t>
      </w:r>
    </w:p>
    <w:p w:rsidR="007700D7" w:rsidRDefault="007700D7" w:rsidP="007700D7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Проверки по сигнали и жалби на граждани.</w:t>
      </w:r>
    </w:p>
    <w:p w:rsidR="007700D7" w:rsidRDefault="007700D7" w:rsidP="007700D7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</w:t>
      </w:r>
    </w:p>
    <w:p w:rsidR="007700D7" w:rsidRPr="007700D7" w:rsidRDefault="007700D7" w:rsidP="007700D7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31D4" w:rsidRDefault="003731D4" w:rsidP="00BB597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 xml:space="preserve">По отношение на превантивния контрол е извършено: </w:t>
      </w:r>
    </w:p>
    <w:p w:rsidR="003731D4" w:rsidRDefault="003731D4" w:rsidP="00BB5978">
      <w:pPr>
        <w:numPr>
          <w:ilvl w:val="0"/>
          <w:numId w:val="1"/>
        </w:numPr>
        <w:jc w:val="both"/>
      </w:pPr>
      <w:r>
        <w:t>контрол за спазване на режимите в защитените територии (ЗТ), определени със заповедите им за обявяване;</w:t>
      </w:r>
    </w:p>
    <w:p w:rsidR="003731D4" w:rsidRDefault="003731D4" w:rsidP="00BB5978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упражняване на контрол върху спазването на условията, поставени в Решенията по реда на Глава шеста от ЗООС, издадени от директора на РИОСВ-Пазарджик;</w:t>
      </w:r>
    </w:p>
    <w:p w:rsidR="001955B7" w:rsidRDefault="001955B7" w:rsidP="001955B7">
      <w:pPr>
        <w:numPr>
          <w:ilvl w:val="0"/>
          <w:numId w:val="1"/>
        </w:numPr>
      </w:pPr>
      <w:r w:rsidRPr="009A00A5">
        <w:t>проверка на постъпило предложение за обявяване на защитени дървета по реда на глава пета от З</w:t>
      </w:r>
      <w:r w:rsidR="003C67B5">
        <w:t>БР</w:t>
      </w:r>
      <w:r>
        <w:t>;</w:t>
      </w:r>
    </w:p>
    <w:p w:rsidR="001955B7" w:rsidRDefault="001955B7" w:rsidP="001955B7">
      <w:pPr>
        <w:numPr>
          <w:ilvl w:val="0"/>
          <w:numId w:val="1"/>
        </w:numPr>
        <w:jc w:val="both"/>
      </w:pPr>
      <w:r>
        <w:t>проверка на обстоятелствата по постъпили сигнали;</w:t>
      </w:r>
    </w:p>
    <w:p w:rsidR="001955B7" w:rsidRDefault="001955B7" w:rsidP="001955B7">
      <w:pPr>
        <w:numPr>
          <w:ilvl w:val="0"/>
          <w:numId w:val="1"/>
        </w:numPr>
        <w:jc w:val="both"/>
      </w:pPr>
      <w:r>
        <w:t>участие в комисия, по чл. 47 от ЗАКИР по</w:t>
      </w:r>
      <w:r w:rsidRPr="00191FEF">
        <w:t xml:space="preserve"> заповед на </w:t>
      </w:r>
      <w:r>
        <w:t>И</w:t>
      </w:r>
      <w:r w:rsidRPr="00191FEF">
        <w:t xml:space="preserve">зпълнителния директор на АГКК </w:t>
      </w:r>
      <w:r>
        <w:t>–</w:t>
      </w:r>
      <w:r w:rsidRPr="00191FEF">
        <w:t xml:space="preserve"> Пазарджик</w:t>
      </w:r>
      <w:r>
        <w:t>;</w:t>
      </w:r>
    </w:p>
    <w:p w:rsidR="001955B7" w:rsidRPr="001955B7" w:rsidRDefault="001955B7" w:rsidP="001955B7">
      <w:pPr>
        <w:numPr>
          <w:ilvl w:val="0"/>
          <w:numId w:val="1"/>
        </w:numPr>
        <w:jc w:val="both"/>
      </w:pPr>
      <w:r>
        <w:t>участие в комисия по заповед на кмета на Община Белово;</w:t>
      </w:r>
    </w:p>
    <w:p w:rsidR="003731D4" w:rsidRDefault="003731D4" w:rsidP="00BB5978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проверка на поставени условия в Решение по ОС;</w:t>
      </w:r>
    </w:p>
    <w:p w:rsidR="003731D4" w:rsidRDefault="003731D4" w:rsidP="00BB5978">
      <w:pPr>
        <w:numPr>
          <w:ilvl w:val="0"/>
          <w:numId w:val="1"/>
        </w:numPr>
        <w:jc w:val="both"/>
      </w:pPr>
      <w:r>
        <w:t>водене на процедурите по постъпили преписки от граждани и институции в регламентираните срокове;</w:t>
      </w:r>
    </w:p>
    <w:p w:rsidR="003731D4" w:rsidRDefault="003731D4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731D4" w:rsidRDefault="003731D4" w:rsidP="00BB597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екущият и превантивен контрол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извършват съгласно утвърден от министъра на околната среда и водите годишен план за контролната дейност на РИОСВ-Пазарджик за 202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г., като са извършени планови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 извънредни проверки по компоненти и фактори на околната среда, както следва:</w:t>
      </w:r>
    </w:p>
    <w:p w:rsidR="003731D4" w:rsidRDefault="003731D4" w:rsidP="00BB5978">
      <w:pPr>
        <w:numPr>
          <w:ilvl w:val="0"/>
          <w:numId w:val="3"/>
        </w:numPr>
        <w:tabs>
          <w:tab w:val="left" w:pos="567"/>
          <w:tab w:val="left" w:pos="851"/>
        </w:tabs>
        <w:jc w:val="both"/>
        <w:rPr>
          <w:lang w:val="ru-RU"/>
        </w:rPr>
      </w:pPr>
      <w:r w:rsidRPr="007037D0">
        <w:rPr>
          <w:lang w:val="ru-RU"/>
        </w:rPr>
        <w:t xml:space="preserve"> </w:t>
      </w:r>
      <w:r w:rsidR="00841D05">
        <w:rPr>
          <w:lang w:val="en-US"/>
        </w:rPr>
        <w:t xml:space="preserve"> </w:t>
      </w:r>
      <w:r>
        <w:t xml:space="preserve">Проверки по прилагане разпоредбите на ЗУО - </w:t>
      </w:r>
      <w:r w:rsidR="009F309F" w:rsidRPr="009F309F">
        <w:rPr>
          <w:b/>
          <w:lang w:val="en-US"/>
        </w:rPr>
        <w:t>83</w:t>
      </w:r>
      <w:r>
        <w:rPr>
          <w:b/>
          <w:bCs/>
        </w:rPr>
        <w:t xml:space="preserve">; </w:t>
      </w:r>
      <w:r>
        <w:rPr>
          <w:lang w:val="ru-RU"/>
        </w:rPr>
        <w:t xml:space="preserve"> </w:t>
      </w:r>
    </w:p>
    <w:p w:rsidR="003731D4" w:rsidRDefault="003731D4" w:rsidP="00BB5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Проверки по Закон за водите - </w:t>
      </w:r>
      <w:r w:rsidR="009F309F" w:rsidRPr="009F309F">
        <w:rPr>
          <w:rFonts w:ascii="Times New Roman" w:hAnsi="Times New Roman" w:cs="Times New Roman"/>
          <w:b/>
          <w:sz w:val="24"/>
          <w:szCs w:val="24"/>
        </w:rPr>
        <w:t>8</w:t>
      </w:r>
      <w:r w:rsidRPr="00BF37AF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                                                                               </w:t>
      </w:r>
    </w:p>
    <w:p w:rsidR="003731D4" w:rsidRDefault="003731D4" w:rsidP="00BB5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Комплексни проверки на дружества с КР - </w:t>
      </w:r>
      <w:r w:rsidR="009F309F" w:rsidRPr="009F309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3731D4" w:rsidRDefault="003731D4" w:rsidP="00BB5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без КР -</w:t>
      </w:r>
      <w:r w:rsidRPr="004458E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4E036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3731D4" w:rsidRDefault="003731D4" w:rsidP="00BB5978">
      <w:pPr>
        <w:numPr>
          <w:ilvl w:val="0"/>
          <w:numId w:val="3"/>
        </w:numPr>
        <w:tabs>
          <w:tab w:val="left" w:pos="567"/>
          <w:tab w:val="left" w:pos="851"/>
        </w:tabs>
        <w:jc w:val="both"/>
        <w:rPr>
          <w:b/>
          <w:bCs/>
        </w:rPr>
      </w:pPr>
      <w:r>
        <w:rPr>
          <w:lang w:val="ru-RU"/>
        </w:rPr>
        <w:t xml:space="preserve">  </w:t>
      </w:r>
      <w:r>
        <w:t>Проверки по прилагане разпоредбите на ЗЧАВ -</w:t>
      </w:r>
      <w:r w:rsidRPr="007037D0">
        <w:rPr>
          <w:b/>
          <w:bCs/>
          <w:lang w:val="ru-RU"/>
        </w:rPr>
        <w:t xml:space="preserve"> </w:t>
      </w:r>
      <w:r w:rsidR="00BF37AF">
        <w:rPr>
          <w:b/>
          <w:bCs/>
          <w:lang w:val="en-US"/>
        </w:rPr>
        <w:t>11</w:t>
      </w:r>
      <w:r>
        <w:rPr>
          <w:b/>
          <w:bCs/>
        </w:rPr>
        <w:t>;</w:t>
      </w:r>
    </w:p>
    <w:p w:rsidR="003E249D" w:rsidRPr="003E249D" w:rsidRDefault="003E249D" w:rsidP="003E249D">
      <w:pPr>
        <w:numPr>
          <w:ilvl w:val="0"/>
          <w:numId w:val="13"/>
        </w:numPr>
        <w:tabs>
          <w:tab w:val="left" w:pos="567"/>
          <w:tab w:val="left" w:pos="851"/>
        </w:tabs>
        <w:jc w:val="both"/>
      </w:pPr>
      <w:r>
        <w:rPr>
          <w:b/>
          <w:bCs/>
          <w:lang w:val="en-US"/>
        </w:rPr>
        <w:t xml:space="preserve">  </w:t>
      </w:r>
      <w:r w:rsidRPr="00F9114F">
        <w:t>Проверки по прилагане на гл</w:t>
      </w:r>
      <w:r w:rsidRPr="00F9114F">
        <w:rPr>
          <w:lang w:val="ru-RU"/>
        </w:rPr>
        <w:t>.</w:t>
      </w:r>
      <w:r>
        <w:rPr>
          <w:lang w:val="en-US"/>
        </w:rPr>
        <w:t xml:space="preserve"> </w:t>
      </w:r>
      <w:r w:rsidRPr="00F9114F">
        <w:t>6 на ЗООС</w:t>
      </w:r>
      <w:r w:rsidRPr="00F9114F">
        <w:rPr>
          <w:b/>
        </w:rPr>
        <w:t xml:space="preserve"> </w:t>
      </w:r>
      <w:r>
        <w:rPr>
          <w:b/>
        </w:rPr>
        <w:t>-</w:t>
      </w:r>
      <w:r w:rsidRPr="00F9114F">
        <w:rPr>
          <w:b/>
        </w:rPr>
        <w:t xml:space="preserve"> </w:t>
      </w:r>
      <w:r w:rsidR="009F309F">
        <w:rPr>
          <w:b/>
          <w:lang w:val="en-US"/>
        </w:rPr>
        <w:t>1</w:t>
      </w:r>
      <w:r w:rsidRPr="00F9114F">
        <w:rPr>
          <w:b/>
        </w:rPr>
        <w:t>;</w:t>
      </w:r>
    </w:p>
    <w:p w:rsidR="003731D4" w:rsidRDefault="003731D4" w:rsidP="00BB5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по ЗБР и ЗТЗ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C71882">
        <w:rPr>
          <w:rFonts w:ascii="Times New Roman" w:hAnsi="Times New Roman" w:cs="Times New Roman"/>
          <w:sz w:val="24"/>
          <w:szCs w:val="24"/>
        </w:rPr>
        <w:t xml:space="preserve"> </w:t>
      </w:r>
      <w:r w:rsidR="00C71882" w:rsidRPr="00C71882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731D4" w:rsidRDefault="003731D4" w:rsidP="00BB59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Проверки по ЗООС - други - </w:t>
      </w:r>
      <w:r w:rsidR="009F309F" w:rsidRPr="009F309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</w:p>
    <w:p w:rsidR="003731D4" w:rsidRDefault="003731D4" w:rsidP="00BB5978">
      <w:pPr>
        <w:pStyle w:val="a3"/>
        <w:jc w:val="both"/>
        <w:rPr>
          <w:rFonts w:cs="Times New Roman"/>
          <w:lang w:val="ru-RU"/>
        </w:rPr>
      </w:pPr>
    </w:p>
    <w:p w:rsidR="003731D4" w:rsidRDefault="003731D4" w:rsidP="00BB5978">
      <w:pPr>
        <w:pStyle w:val="a3"/>
        <w:jc w:val="both"/>
        <w:rPr>
          <w:rFonts w:cs="Times New Roman"/>
          <w:lang w:val="ru-RU"/>
        </w:rPr>
      </w:pPr>
    </w:p>
    <w:p w:rsidR="003731D4" w:rsidRDefault="00A40D67" w:rsidP="009C0EC1">
      <w:pPr>
        <w:jc w:val="both"/>
        <w:rPr>
          <w:b/>
          <w:bCs/>
        </w:rPr>
      </w:pPr>
      <w:r>
        <w:rPr>
          <w:b/>
          <w:bCs/>
          <w:lang w:val="en-US"/>
        </w:rPr>
        <w:t xml:space="preserve">            </w:t>
      </w:r>
      <w:r w:rsidR="003731D4">
        <w:rPr>
          <w:b/>
          <w:bCs/>
        </w:rPr>
        <w:t xml:space="preserve">Планови комплексни проверки на обекти без комплексно разрешително: </w:t>
      </w:r>
    </w:p>
    <w:p w:rsidR="002A7306" w:rsidRPr="002A7306" w:rsidRDefault="00683374" w:rsidP="005D45F4">
      <w:pPr>
        <w:pStyle w:val="a4"/>
        <w:numPr>
          <w:ilvl w:val="0"/>
          <w:numId w:val="17"/>
        </w:numPr>
        <w:ind w:right="-288"/>
        <w:jc w:val="both"/>
        <w:textAlignment w:val="baseline"/>
      </w:pPr>
      <w:r w:rsidRPr="002A7306">
        <w:rPr>
          <w:color w:val="000000"/>
        </w:rPr>
        <w:t>„</w:t>
      </w:r>
      <w:r w:rsidRPr="002A730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Оптикс</w:t>
      </w:r>
      <w:proofErr w:type="gramStart"/>
      <w:r w:rsidRPr="002A7306">
        <w:rPr>
          <w:rFonts w:ascii="Times New Roman" w:hAnsi="Times New Roman" w:cs="Times New Roman"/>
          <w:sz w:val="24"/>
          <w:szCs w:val="24"/>
        </w:rPr>
        <w:t>“ АД</w:t>
      </w:r>
      <w:proofErr w:type="gramEnd"/>
      <w:r w:rsidRPr="002A7306">
        <w:rPr>
          <w:rFonts w:ascii="Times New Roman" w:hAnsi="Times New Roman" w:cs="Times New Roman"/>
          <w:sz w:val="24"/>
          <w:szCs w:val="24"/>
        </w:rPr>
        <w:t xml:space="preserve"> - площадка № 1, ул. „Захари Стоянов</w:t>
      </w:r>
      <w:proofErr w:type="gramStart"/>
      <w:r w:rsidRPr="002A7306">
        <w:rPr>
          <w:rFonts w:ascii="Times New Roman" w:hAnsi="Times New Roman" w:cs="Times New Roman"/>
          <w:sz w:val="24"/>
          <w:szCs w:val="24"/>
        </w:rPr>
        <w:t>“ №</w:t>
      </w:r>
      <w:proofErr w:type="gramEnd"/>
      <w:r w:rsidRPr="002A7306">
        <w:rPr>
          <w:rFonts w:ascii="Times New Roman" w:hAnsi="Times New Roman" w:cs="Times New Roman"/>
          <w:sz w:val="24"/>
          <w:szCs w:val="24"/>
        </w:rPr>
        <w:t xml:space="preserve"> 65, гр. Панагюрище - предприятие за производство на оптични елементи. Проверени компоненти и фактори на околната среда: компонент „атмосферен въздух</w:t>
      </w:r>
      <w:proofErr w:type="gramStart"/>
      <w:r w:rsidRPr="002A7306">
        <w:rPr>
          <w:rFonts w:ascii="Times New Roman" w:hAnsi="Times New Roman" w:cs="Times New Roman"/>
          <w:sz w:val="24"/>
          <w:szCs w:val="24"/>
        </w:rPr>
        <w:t xml:space="preserve">“ </w:t>
      </w:r>
      <w:r w:rsidRPr="002A7306">
        <w:rPr>
          <w:rFonts w:ascii="Times New Roman" w:hAnsi="Times New Roman" w:cs="Times New Roman"/>
          <w:sz w:val="24"/>
          <w:szCs w:val="24"/>
          <w:lang w:val="bg-BG"/>
        </w:rPr>
        <w:t>и</w:t>
      </w:r>
      <w:proofErr w:type="gramEnd"/>
      <w:r w:rsidRPr="002A73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A7306">
        <w:rPr>
          <w:rFonts w:ascii="Times New Roman" w:hAnsi="Times New Roman" w:cs="Times New Roman"/>
          <w:sz w:val="24"/>
          <w:szCs w:val="24"/>
        </w:rPr>
        <w:t>фактор „отпадъци“. Извършената проверка не установи несъответствия с изисквания на ЗУО</w:t>
      </w:r>
      <w:r w:rsidR="002A7306">
        <w:rPr>
          <w:rFonts w:ascii="Times New Roman" w:hAnsi="Times New Roman" w:cs="Times New Roman"/>
          <w:sz w:val="24"/>
          <w:szCs w:val="24"/>
        </w:rPr>
        <w:t>,</w:t>
      </w:r>
      <w:r w:rsidR="002A73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A7306">
        <w:rPr>
          <w:rFonts w:ascii="Times New Roman" w:hAnsi="Times New Roman" w:cs="Times New Roman"/>
          <w:sz w:val="24"/>
          <w:szCs w:val="24"/>
        </w:rPr>
        <w:t xml:space="preserve">ЗЧАВ и подзаконовите нормативни актове. </w:t>
      </w:r>
    </w:p>
    <w:p w:rsidR="002A7306" w:rsidRPr="002A7306" w:rsidRDefault="00CF1ECC" w:rsidP="005D45F4">
      <w:pPr>
        <w:pStyle w:val="a4"/>
        <w:numPr>
          <w:ilvl w:val="0"/>
          <w:numId w:val="17"/>
        </w:numPr>
        <w:ind w:right="-288"/>
        <w:jc w:val="both"/>
        <w:textAlignment w:val="baseline"/>
      </w:pPr>
      <w:r w:rsidRPr="002A7306">
        <w:rPr>
          <w:rFonts w:ascii="Times New Roman" w:hAnsi="Times New Roman" w:cs="Times New Roman"/>
          <w:sz w:val="24"/>
          <w:szCs w:val="24"/>
        </w:rPr>
        <w:t>„ПМБ Индъстрис</w:t>
      </w:r>
      <w:proofErr w:type="gramStart"/>
      <w:r w:rsidRPr="002A7306">
        <w:rPr>
          <w:rFonts w:ascii="Times New Roman" w:hAnsi="Times New Roman" w:cs="Times New Roman"/>
          <w:sz w:val="24"/>
          <w:szCs w:val="24"/>
        </w:rPr>
        <w:t>“ ООД</w:t>
      </w:r>
      <w:proofErr w:type="gramEnd"/>
      <w:r w:rsidRPr="002A7306">
        <w:rPr>
          <w:rFonts w:ascii="Times New Roman" w:hAnsi="Times New Roman" w:cs="Times New Roman"/>
          <w:sz w:val="24"/>
          <w:szCs w:val="24"/>
        </w:rPr>
        <w:t>, гр. Пазарджик - площадка за третиране на отпадъци. Проверени компоненти и фактори на околната среда: „води</w:t>
      </w:r>
      <w:proofErr w:type="gramStart"/>
      <w:r w:rsidRPr="002A7306">
        <w:rPr>
          <w:rFonts w:ascii="Times New Roman" w:hAnsi="Times New Roman" w:cs="Times New Roman"/>
          <w:sz w:val="24"/>
          <w:szCs w:val="24"/>
        </w:rPr>
        <w:t>“ и</w:t>
      </w:r>
      <w:proofErr w:type="gramEnd"/>
      <w:r w:rsidRPr="002A7306">
        <w:rPr>
          <w:rFonts w:ascii="Times New Roman" w:hAnsi="Times New Roman" w:cs="Times New Roman"/>
          <w:sz w:val="24"/>
          <w:szCs w:val="24"/>
        </w:rPr>
        <w:t xml:space="preserve"> „отпадъци“. Не са констатирани нарушения и несъответствия </w:t>
      </w:r>
      <w:r w:rsidRPr="002A7306">
        <w:rPr>
          <w:rFonts w:ascii="Times New Roman" w:hAnsi="Times New Roman" w:cs="Times New Roman"/>
          <w:sz w:val="24"/>
          <w:szCs w:val="24"/>
          <w:lang w:val="bg-BG"/>
        </w:rPr>
        <w:t xml:space="preserve">с разпоредбите </w:t>
      </w:r>
      <w:r w:rsidRPr="002A730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2A7306">
        <w:rPr>
          <w:rFonts w:ascii="Times New Roman" w:hAnsi="Times New Roman" w:cs="Times New Roman"/>
          <w:sz w:val="24"/>
          <w:szCs w:val="24"/>
        </w:rPr>
        <w:t xml:space="preserve"> ЗУ</w:t>
      </w:r>
      <w:r w:rsidRPr="002A7306">
        <w:rPr>
          <w:rFonts w:ascii="Times New Roman" w:hAnsi="Times New Roman" w:cs="Times New Roman"/>
          <w:sz w:val="24"/>
          <w:szCs w:val="24"/>
          <w:lang w:val="bg-BG"/>
        </w:rPr>
        <w:t xml:space="preserve">О, </w:t>
      </w:r>
      <w:r w:rsidRPr="002A7306">
        <w:rPr>
          <w:rFonts w:ascii="Times New Roman" w:hAnsi="Times New Roman" w:cs="Times New Roman"/>
          <w:sz w:val="24"/>
          <w:szCs w:val="24"/>
        </w:rPr>
        <w:t xml:space="preserve">Закона за водите </w:t>
      </w:r>
      <w:r w:rsidRPr="002A7306">
        <w:rPr>
          <w:rFonts w:ascii="Times New Roman" w:hAnsi="Times New Roman" w:cs="Times New Roman"/>
          <w:sz w:val="24"/>
          <w:szCs w:val="24"/>
          <w:lang w:val="ru-RU"/>
        </w:rPr>
        <w:t>и подзаконовите нормативни актове</w:t>
      </w:r>
      <w:r w:rsidRPr="002A7306">
        <w:rPr>
          <w:rFonts w:ascii="Times New Roman" w:hAnsi="Times New Roman" w:cs="Times New Roman"/>
          <w:sz w:val="24"/>
          <w:szCs w:val="24"/>
        </w:rPr>
        <w:t xml:space="preserve">. Операторът спазва изискванията на </w:t>
      </w:r>
      <w:proofErr w:type="gramStart"/>
      <w:r w:rsidRPr="002A7306">
        <w:rPr>
          <w:rFonts w:ascii="Times New Roman" w:hAnsi="Times New Roman" w:cs="Times New Roman"/>
          <w:sz w:val="24"/>
          <w:szCs w:val="24"/>
        </w:rPr>
        <w:t>нормативната</w:t>
      </w:r>
      <w:proofErr w:type="gramEnd"/>
      <w:r w:rsidRPr="002A7306">
        <w:rPr>
          <w:rFonts w:ascii="Times New Roman" w:hAnsi="Times New Roman" w:cs="Times New Roman"/>
          <w:sz w:val="24"/>
          <w:szCs w:val="24"/>
        </w:rPr>
        <w:t xml:space="preserve"> уредба в областта на околната среда. Спазени са условията, поставени в издадения документ за дейности с отпадъци</w:t>
      </w:r>
      <w:r w:rsidRPr="002A7306">
        <w:rPr>
          <w:rFonts w:ascii="Times New Roman" w:hAnsi="Times New Roman" w:cs="Times New Roman"/>
          <w:bCs/>
          <w:sz w:val="24"/>
          <w:szCs w:val="24"/>
        </w:rPr>
        <w:t xml:space="preserve"> и изискванията на Регламент (ЕО) 1013/2006</w:t>
      </w:r>
      <w:r w:rsidRPr="002A730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4E0360" w:rsidRPr="002A7306">
        <w:rPr>
          <w:rFonts w:ascii="Times New Roman" w:hAnsi="Times New Roman" w:cs="Times New Roman"/>
          <w:bCs/>
          <w:sz w:val="24"/>
          <w:szCs w:val="24"/>
        </w:rPr>
        <w:t>г. относно превози на отпадъци.</w:t>
      </w:r>
    </w:p>
    <w:p w:rsidR="00841D05" w:rsidRDefault="00841D05" w:rsidP="0008539B">
      <w:pPr>
        <w:pStyle w:val="a4"/>
        <w:numPr>
          <w:ilvl w:val="0"/>
          <w:numId w:val="17"/>
        </w:numPr>
        <w:tabs>
          <w:tab w:val="left" w:pos="6825"/>
        </w:tabs>
        <w:ind w:right="-288"/>
        <w:jc w:val="both"/>
        <w:textAlignment w:val="baseline"/>
      </w:pPr>
      <w:r w:rsidRPr="002A7306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Pr="002A730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ВКС</w:t>
      </w:r>
      <w:r w:rsidRPr="002A730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2A730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ЕООД, гр.</w:t>
      </w:r>
      <w:r w:rsidRPr="002A730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A730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Пещера</w:t>
      </w:r>
      <w:r w:rsidRPr="002A730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A730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2A7306">
        <w:rPr>
          <w:rFonts w:ascii="Times New Roman" w:hAnsi="Times New Roman" w:cs="Times New Roman"/>
          <w:sz w:val="24"/>
          <w:szCs w:val="24"/>
          <w:lang w:val="bg-BG"/>
        </w:rPr>
        <w:t>Г</w:t>
      </w:r>
      <w:r w:rsidRPr="002A7306">
        <w:rPr>
          <w:rFonts w:ascii="Times New Roman" w:hAnsi="Times New Roman" w:cs="Times New Roman"/>
          <w:sz w:val="24"/>
          <w:szCs w:val="24"/>
          <w:lang w:val="ru-RU"/>
        </w:rPr>
        <w:t xml:space="preserve">радска пречиствателна станция за отпадъчни води </w:t>
      </w:r>
      <w:proofErr w:type="gramStart"/>
      <w:r w:rsidRPr="002A7306">
        <w:rPr>
          <w:rFonts w:ascii="Times New Roman" w:hAnsi="Times New Roman" w:cs="Times New Roman"/>
          <w:sz w:val="24"/>
          <w:szCs w:val="24"/>
          <w:lang w:val="ru-RU"/>
        </w:rPr>
        <w:t>на  гр.</w:t>
      </w:r>
      <w:proofErr w:type="gramEnd"/>
      <w:r w:rsidRPr="002A7306">
        <w:rPr>
          <w:rFonts w:ascii="Times New Roman" w:hAnsi="Times New Roman" w:cs="Times New Roman"/>
          <w:sz w:val="24"/>
          <w:szCs w:val="24"/>
          <w:lang w:val="ru-RU"/>
        </w:rPr>
        <w:t xml:space="preserve"> Пещера. Проверени компоненти и фактори на околната среда: „води“ и „отпадъци“. Извършен е контрол по изпълнение на разпоредбите на ЗУО и ЗВ и подзаконовите нормативни актове. </w:t>
      </w:r>
      <w:r w:rsidRPr="002A7306">
        <w:rPr>
          <w:rFonts w:ascii="Times New Roman" w:hAnsi="Times New Roman" w:cs="Times New Roman"/>
          <w:bCs/>
          <w:sz w:val="24"/>
          <w:szCs w:val="24"/>
        </w:rPr>
        <w:t xml:space="preserve">Дадено </w:t>
      </w:r>
      <w:r w:rsidRPr="002A7306">
        <w:rPr>
          <w:rFonts w:ascii="Times New Roman" w:hAnsi="Times New Roman" w:cs="Times New Roman"/>
          <w:bCs/>
          <w:sz w:val="24"/>
          <w:szCs w:val="24"/>
          <w:lang w:val="bg-BG"/>
        </w:rPr>
        <w:t>е</w:t>
      </w:r>
      <w:r w:rsidRPr="002A7306">
        <w:rPr>
          <w:rFonts w:ascii="Times New Roman" w:hAnsi="Times New Roman" w:cs="Times New Roman"/>
          <w:bCs/>
          <w:sz w:val="24"/>
          <w:szCs w:val="24"/>
        </w:rPr>
        <w:t xml:space="preserve"> предписани</w:t>
      </w:r>
      <w:r w:rsidRPr="002A7306">
        <w:rPr>
          <w:rFonts w:ascii="Times New Roman" w:hAnsi="Times New Roman" w:cs="Times New Roman"/>
          <w:bCs/>
          <w:sz w:val="24"/>
          <w:szCs w:val="24"/>
          <w:lang w:val="bg-BG"/>
        </w:rPr>
        <w:t>е</w:t>
      </w:r>
      <w:r w:rsidRPr="002A7306">
        <w:rPr>
          <w:rFonts w:ascii="Times New Roman" w:hAnsi="Times New Roman" w:cs="Times New Roman"/>
          <w:bCs/>
          <w:sz w:val="24"/>
          <w:szCs w:val="24"/>
        </w:rPr>
        <w:t xml:space="preserve"> по фактор „отпадъци</w:t>
      </w:r>
      <w:proofErr w:type="gramStart"/>
      <w:r w:rsidRPr="002A7306">
        <w:rPr>
          <w:rFonts w:ascii="Times New Roman" w:hAnsi="Times New Roman" w:cs="Times New Roman"/>
          <w:bCs/>
          <w:sz w:val="24"/>
          <w:szCs w:val="24"/>
        </w:rPr>
        <w:t>“ -</w:t>
      </w:r>
      <w:proofErr w:type="gramEnd"/>
      <w:r w:rsidRPr="002A7306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Pr="002A7306">
        <w:rPr>
          <w:rFonts w:ascii="Times New Roman" w:hAnsi="Times New Roman" w:cs="Times New Roman"/>
          <w:bCs/>
          <w:sz w:val="24"/>
          <w:szCs w:val="24"/>
          <w:lang w:val="bg-BG"/>
        </w:rPr>
        <w:t>водене на отчетност по електронен път в НИСО</w:t>
      </w:r>
      <w:r w:rsidRPr="002A7306">
        <w:rPr>
          <w:rFonts w:ascii="Times New Roman" w:hAnsi="Times New Roman" w:cs="Times New Roman"/>
          <w:bCs/>
          <w:sz w:val="24"/>
          <w:szCs w:val="24"/>
        </w:rPr>
        <w:t xml:space="preserve">, съгласно изискванията на чл. </w:t>
      </w:r>
      <w:proofErr w:type="gramStart"/>
      <w:r w:rsidRPr="002A7306">
        <w:rPr>
          <w:rFonts w:ascii="Times New Roman" w:hAnsi="Times New Roman" w:cs="Times New Roman"/>
          <w:bCs/>
          <w:sz w:val="24"/>
          <w:szCs w:val="24"/>
        </w:rPr>
        <w:t>11</w:t>
      </w:r>
      <w:r w:rsidRPr="002A730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от</w:t>
      </w:r>
      <w:proofErr w:type="gramEnd"/>
      <w:r w:rsidRPr="002A730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Наредба 1/2014</w:t>
      </w:r>
      <w:r w:rsidR="002A730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2A7306">
        <w:rPr>
          <w:rFonts w:ascii="Times New Roman" w:hAnsi="Times New Roman" w:cs="Times New Roman"/>
          <w:bCs/>
          <w:sz w:val="24"/>
          <w:szCs w:val="24"/>
          <w:lang w:val="bg-BG"/>
        </w:rPr>
        <w:t>г.</w:t>
      </w:r>
    </w:p>
    <w:p w:rsidR="00841D05" w:rsidRPr="004E0360" w:rsidRDefault="00841D05" w:rsidP="00841D05">
      <w:pPr>
        <w:pStyle w:val="a4"/>
        <w:tabs>
          <w:tab w:val="left" w:pos="682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1D05" w:rsidRDefault="00841D05" w:rsidP="00841D05">
      <w:pPr>
        <w:pStyle w:val="a3"/>
        <w:ind w:left="720"/>
        <w:jc w:val="both"/>
        <w:rPr>
          <w:rFonts w:cs="Times New Roman"/>
          <w:lang w:val="ru-RU"/>
        </w:rPr>
      </w:pPr>
    </w:p>
    <w:p w:rsidR="001958FF" w:rsidRPr="001958FF" w:rsidRDefault="00841D05" w:rsidP="00841D05">
      <w:pPr>
        <w:pStyle w:val="a3"/>
        <w:ind w:firstLine="360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cs="Times New Roman"/>
        </w:rPr>
        <w:lastRenderedPageBreak/>
        <w:t xml:space="preserve">    </w:t>
      </w:r>
      <w:r w:rsidR="003731D4">
        <w:rPr>
          <w:rFonts w:ascii="Times New Roman" w:hAnsi="Times New Roman" w:cs="Times New Roman"/>
          <w:b/>
          <w:bCs/>
          <w:sz w:val="24"/>
          <w:szCs w:val="24"/>
          <w:lang w:val="ru-RU"/>
        </w:rPr>
        <w:t>Атмосферен въздух</w:t>
      </w:r>
      <w:r w:rsidR="003731D4">
        <w:rPr>
          <w:rFonts w:ascii="Times New Roman" w:hAnsi="Times New Roman" w:cs="Times New Roman"/>
          <w:sz w:val="24"/>
          <w:szCs w:val="24"/>
          <w:lang w:val="ru-RU"/>
        </w:rPr>
        <w:t xml:space="preserve"> – през </w:t>
      </w:r>
      <w:r w:rsidR="00EB45F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м. април</w:t>
      </w:r>
      <w:r w:rsidR="003731D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3731D4" w:rsidRPr="007037D0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 w:eastAsia="bg-BG"/>
        </w:rPr>
        <w:t xml:space="preserve">2023 г. </w:t>
      </w:r>
      <w:r w:rsidR="003731D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в направлението са извършени </w:t>
      </w:r>
      <w:r w:rsidR="001958F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11</w:t>
      </w:r>
      <w:r w:rsidR="001958F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проверки на 11 обекта по ЗЧАВ - 9 планови и 2</w:t>
      </w:r>
      <w:r w:rsidR="003731D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извънредни. </w:t>
      </w:r>
      <w:r w:rsidR="001958F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Дадени са 3 предписания. </w:t>
      </w:r>
      <w:r w:rsidR="003731D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Експертите взеха участие в </w:t>
      </w:r>
      <w:r w:rsidR="001958F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1 комплексна</w:t>
      </w:r>
      <w:r w:rsidR="003731D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проверк</w:t>
      </w:r>
      <w:r w:rsidR="001958F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а</w:t>
      </w:r>
      <w:r w:rsidR="003731D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на обект без КР, в </w:t>
      </w:r>
      <w:r w:rsidR="001958F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1 </w:t>
      </w:r>
      <w:r w:rsidR="003731D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комплексна проверка на обект с КР и в ДПК за строеж: </w:t>
      </w:r>
      <w:r w:rsidR="001958FF" w:rsidRPr="00B37A56">
        <w:rPr>
          <w:rFonts w:ascii="Times New Roman" w:hAnsi="Times New Roman"/>
          <w:bCs/>
          <w:sz w:val="24"/>
          <w:szCs w:val="24"/>
          <w:lang w:val="bg-BG"/>
        </w:rPr>
        <w:t>„Преносен газопровод до Панагюрище и Пирдоп“</w:t>
      </w:r>
      <w:r w:rsidR="001958FF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3731D4" w:rsidRDefault="003731D4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По ЗЧАВ и подзаконови нормативни актове:</w:t>
      </w:r>
    </w:p>
    <w:p w:rsidR="003731D4" w:rsidRDefault="003731D4" w:rsidP="00BB597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Планови проверки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: </w:t>
      </w:r>
    </w:p>
    <w:p w:rsidR="003C564E" w:rsidRDefault="003731D4" w:rsidP="003C564E">
      <w:pPr>
        <w:pStyle w:val="a3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</w:t>
      </w:r>
      <w:r w:rsidR="003C564E">
        <w:rPr>
          <w:rFonts w:ascii="Times New Roman" w:hAnsi="Times New Roman" w:cs="Times New Roman"/>
          <w:sz w:val="24"/>
          <w:szCs w:val="24"/>
        </w:rPr>
        <w:t xml:space="preserve"> </w:t>
      </w:r>
      <w:r w:rsidR="003C564E">
        <w:rPr>
          <w:rFonts w:ascii="Times New Roman" w:hAnsi="Times New Roman"/>
          <w:sz w:val="24"/>
          <w:szCs w:val="24"/>
          <w:lang w:val="bg-BG"/>
        </w:rPr>
        <w:t>По утвърден от министъра на ОСВ</w:t>
      </w:r>
      <w:r w:rsidR="003C564E">
        <w:rPr>
          <w:rFonts w:ascii="Times New Roman" w:hAnsi="Times New Roman"/>
          <w:sz w:val="24"/>
          <w:szCs w:val="24"/>
        </w:rPr>
        <w:t xml:space="preserve"> график</w:t>
      </w:r>
      <w:r w:rsidR="003C564E">
        <w:rPr>
          <w:rFonts w:ascii="Times New Roman" w:hAnsi="Times New Roman"/>
          <w:sz w:val="24"/>
          <w:szCs w:val="24"/>
          <w:lang w:val="bg-BG"/>
        </w:rPr>
        <w:t xml:space="preserve"> са извършени контролни измервания на емисии, изпускани в атмосферния въздух от изпускащо устройство на неподвижен източник</w:t>
      </w:r>
      <w:r w:rsidR="003C564E">
        <w:rPr>
          <w:rFonts w:ascii="Times New Roman" w:hAnsi="Times New Roman"/>
          <w:sz w:val="24"/>
          <w:szCs w:val="24"/>
        </w:rPr>
        <w:t xml:space="preserve"> – </w:t>
      </w:r>
      <w:r w:rsidR="003C564E">
        <w:rPr>
          <w:rFonts w:ascii="Times New Roman" w:hAnsi="Times New Roman"/>
          <w:sz w:val="24"/>
          <w:szCs w:val="24"/>
          <w:lang w:val="bg-BG"/>
        </w:rPr>
        <w:t>сушилня за пелети в гр. Пазарджик с оператор „Ирели“ ООД. Към момента няма получени от ЦЛ към ИАОС резултати за извършване на анализ.</w:t>
      </w:r>
    </w:p>
    <w:p w:rsidR="003C564E" w:rsidRDefault="003C564E" w:rsidP="003C564E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        По Регламент № (ЕС) 517/2014 г. за флуорсъдържащите парникови газове, са извършени проверки на: сервиз за битова и хладилна техника на ЕТ „Фростгейт – Николай Димов“, магазин Лидл, гр. Панагюрище, магазин Билла, гр. Панагюрище и на цех за преработка на плодове, зеленчуци, горски плодове и гъби в с. Лозен, общ. Септември. При проверките се установи, че операторите на оборудването, заредено с флуорсъдържащи парникови газове го експлоатират съобразно нормативните изисквания. При проверката на „Лидл България ЕООД енд КО“ КД се установи, че има монтирано стационарно климатично оборудване, заредено с флуорсъдържащи парникови газове над 5 </w:t>
      </w:r>
      <w:r>
        <w:rPr>
          <w:rFonts w:ascii="Times New Roman" w:hAnsi="Times New Roman"/>
          <w:color w:val="000000"/>
          <w:sz w:val="24"/>
          <w:szCs w:val="24"/>
        </w:rPr>
        <w:t>tCO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eq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за което е дадено предписание да се изготви досие на системата и извърши проверка за течове. Ползвател на хладилен агент ЕТ „Фростгейт – Николай Димов“ извършва дейността си, спазвайки нормативните изисквания.</w:t>
      </w:r>
    </w:p>
    <w:p w:rsidR="003731D4" w:rsidRPr="00BF37AF" w:rsidRDefault="003C564E" w:rsidP="00BF37AF">
      <w:pPr>
        <w:jc w:val="both"/>
        <w:rPr>
          <w:color w:val="auto"/>
        </w:rPr>
      </w:pPr>
      <w:r>
        <w:t xml:space="preserve">         По Наредба №7 от 21 октомври 2003 г. за норми за допустими емисии на летливи органични съединения, изпускани в околната среда, главно в атмосферния въздух, в резултат на употребата на разтворители в определени инсталации, са извършени проверки на: цех за производство на мебели в гр. Велинград, стопанисван от ЕТ „ММ-Метко-Мехмед Медков“, химическо чистене, стопанисвано от ЕТ „Цветанка Попчева“, химическо чистене, стопанисвано от „Клиър Шайн“ ЕООД и на предприятие за производство на оптични детайли, стопанисвано от „Майкро Оптикс Юръп“ ЕООД. За използваните количества разтворители през 2022 г. ЕТ „Цветанка Попчева“, „Клиър Шайн“ ЕООД и „Майкро Оптикс Юръп“ ЕООД са представили ПУР, които са утвърдени с решение от директора на РИОСВ-Пазарджик. При проверките се установи, че ЕТ „ММ-Метко-Мехмед Медков“ е преустановил дейност в обекта, за което е издадена заповед за заличаване от регистъра по чл.30л от ЗЧАВ. На „Клиър Шайн“ ЕООД за това, че към машината за химическо чистене има монтирана термопомпа, заредена с хладилен агент, е дадено предписание да се изготви досие на системата и извърши проверка за течове. При проверката на „М</w:t>
      </w:r>
      <w:r w:rsidR="002A7306">
        <w:t xml:space="preserve">айкро Оптикс Юръп“ ЕООД </w:t>
      </w:r>
      <w:r>
        <w:t>е проверено и оборудването, заредено с хладилен агент и направен оглед на месторазположението на точките за вземане на проби/извадки за извършване на измервания. На основание чл. 11, ал. 2 от Наредба № 6/1999г., РИОСВ-Пазарджик</w:t>
      </w:r>
      <w:r>
        <w:rPr>
          <w:i/>
        </w:rPr>
        <w:t xml:space="preserve"> </w:t>
      </w:r>
      <w:r>
        <w:t>утвърди разположението и точките за вземане на проби/извади за извършване на регламентираните измервания.</w:t>
      </w:r>
    </w:p>
    <w:p w:rsidR="003731D4" w:rsidRDefault="003731D4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Извънредни проверки: </w:t>
      </w:r>
    </w:p>
    <w:p w:rsidR="00211BC9" w:rsidRDefault="003731D4" w:rsidP="00211BC9">
      <w:pPr>
        <w:jc w:val="both"/>
        <w:rPr>
          <w:color w:val="auto"/>
        </w:rPr>
      </w:pPr>
      <w:r>
        <w:rPr>
          <w:lang w:val="ru-RU"/>
        </w:rPr>
        <w:t xml:space="preserve">         </w:t>
      </w:r>
      <w:r w:rsidR="00211BC9">
        <w:t>Във връзка с постъпил</w:t>
      </w:r>
      <w:r w:rsidR="002A7306">
        <w:t>а</w:t>
      </w:r>
      <w:r w:rsidR="00211BC9">
        <w:t xml:space="preserve"> документаци</w:t>
      </w:r>
      <w:r w:rsidR="002A7306">
        <w:t>я</w:t>
      </w:r>
      <w:r w:rsidR="00211BC9">
        <w:t xml:space="preserve"> за съгласуване на броя и разположението на точки за вземане на проби /извадки/ по глава трета от Наредба № 6 от 26 март 1999 г. за реда и начина за измерване на емисиите на вредни вещества, изпускани в атмосферния въздух от неподвижни източници</w:t>
      </w:r>
      <w:r w:rsidR="00211BC9">
        <w:rPr>
          <w:lang w:val="en-US"/>
        </w:rPr>
        <w:t>,</w:t>
      </w:r>
      <w:r w:rsidR="00211BC9">
        <w:t xml:space="preserve"> е извършен оглед на точките, монтирани на изпускащите устройства на производствена площадка на </w:t>
      </w:r>
      <w:r w:rsidR="002A7306">
        <w:t xml:space="preserve">„Еверт лак“ ООД - </w:t>
      </w:r>
      <w:r w:rsidR="00211BC9">
        <w:t>предприятие за лакиране и метализиране на пластмасови детайли в гр. Стрелча. На основание чл. 11, ал. 2 от Наредба № 6/1999г., РИОСВ</w:t>
      </w:r>
      <w:r w:rsidR="00211BC9">
        <w:rPr>
          <w:i/>
        </w:rPr>
        <w:t xml:space="preserve"> </w:t>
      </w:r>
      <w:r w:rsidR="00211BC9">
        <w:t>утвърди разположението и точките за вземане на проби/извади за извършване на регламентирани</w:t>
      </w:r>
      <w:r w:rsidR="003C564E">
        <w:t>те</w:t>
      </w:r>
      <w:r w:rsidR="00211BC9">
        <w:t xml:space="preserve"> измервания.</w:t>
      </w:r>
    </w:p>
    <w:p w:rsidR="00211BC9" w:rsidRDefault="00211BC9" w:rsidP="00211BC9">
      <w:pPr>
        <w:tabs>
          <w:tab w:val="left" w:pos="312"/>
        </w:tabs>
        <w:ind w:left="28"/>
        <w:jc w:val="both"/>
      </w:pPr>
      <w:r>
        <w:lastRenderedPageBreak/>
        <w:t xml:space="preserve">         По сигнал</w:t>
      </w:r>
      <w:r w:rsidR="002A7306">
        <w:t xml:space="preserve"> </w:t>
      </w:r>
      <w:r>
        <w:t xml:space="preserve">за запрашаване на въздуха при товаро-разтоварни дейности от бетонов възел в гр. Септември, се извърши проверка, състояща се </w:t>
      </w:r>
      <w:r w:rsidR="002A7306">
        <w:t>в</w:t>
      </w:r>
      <w:r>
        <w:t xml:space="preserve"> оглед на площадката и по представена документация. Установи се, че в момента на площадката се извършва доставка и приемане на пясък, както и производство на бетон по заявка на клиент. Площадката е омокрена. При  приемането и разтоварването на пясък, визуално не се установиха неорганизирани прахови емисии. При производството на бетон, от деформиран капак на смесителя, се изпускат неорганизирани емисии прах. Дадено е предписание да се уплътни капака на смесителя, с цел недопускане на неорганизирани емисии прах. Предстои последващ контрол.</w:t>
      </w:r>
    </w:p>
    <w:p w:rsidR="00A9404A" w:rsidRDefault="00A9404A" w:rsidP="00A9404A">
      <w:pPr>
        <w:tabs>
          <w:tab w:val="left" w:pos="567"/>
          <w:tab w:val="left" w:pos="6120"/>
          <w:tab w:val="left" w:pos="6840"/>
        </w:tabs>
        <w:jc w:val="both"/>
        <w:rPr>
          <w:b/>
          <w:color w:val="auto"/>
        </w:rPr>
      </w:pPr>
      <w:r>
        <w:t xml:space="preserve">       </w:t>
      </w:r>
      <w:r w:rsidRPr="00211BC9">
        <w:t xml:space="preserve"> </w:t>
      </w:r>
      <w:r w:rsidRPr="00211BC9">
        <w:rPr>
          <w:rFonts w:eastAsia="Calibri"/>
          <w:bdr w:val="none" w:sz="0" w:space="0" w:color="auto" w:frame="1"/>
          <w:lang w:val="ru-RU"/>
        </w:rPr>
        <w:t>Извършен</w:t>
      </w:r>
      <w:r>
        <w:rPr>
          <w:rFonts w:eastAsia="Calibri"/>
          <w:bdr w:val="none" w:sz="0" w:space="0" w:color="auto" w:frame="1"/>
          <w:lang w:val="ru-RU"/>
        </w:rPr>
        <w:t xml:space="preserve"> е анализ на резултатите </w:t>
      </w:r>
      <w:proofErr w:type="gramStart"/>
      <w:r>
        <w:rPr>
          <w:rFonts w:eastAsia="Calibri"/>
          <w:bdr w:val="none" w:sz="0" w:space="0" w:color="auto" w:frame="1"/>
          <w:lang w:val="ru-RU"/>
        </w:rPr>
        <w:t>от доклад</w:t>
      </w:r>
      <w:proofErr w:type="gramEnd"/>
      <w:r>
        <w:rPr>
          <w:rFonts w:eastAsia="Calibri"/>
          <w:bdr w:val="none" w:sz="0" w:space="0" w:color="auto" w:frame="1"/>
          <w:lang w:val="ru-RU"/>
        </w:rPr>
        <w:t xml:space="preserve"> за извършени собствени периодични измервания на промишлен шум в околната среда. Не са установени превишавания на граничните стойности на еквивалентните нива на шум по границите на производствената площадка и в мястото на въздействие.</w:t>
      </w:r>
    </w:p>
    <w:p w:rsidR="00A9404A" w:rsidRDefault="00A9404A" w:rsidP="00A9404A">
      <w:pPr>
        <w:tabs>
          <w:tab w:val="left" w:pos="567"/>
          <w:tab w:val="left" w:pos="6120"/>
          <w:tab w:val="left" w:pos="6840"/>
        </w:tabs>
        <w:jc w:val="both"/>
        <w:rPr>
          <w:lang w:val="ru-RU"/>
        </w:rPr>
      </w:pPr>
      <w:r>
        <w:rPr>
          <w:rFonts w:eastAsia="Calibri"/>
          <w:bdr w:val="none" w:sz="0" w:space="0" w:color="auto" w:frame="1"/>
          <w:lang w:val="ru-RU"/>
        </w:rPr>
        <w:t xml:space="preserve">        </w:t>
      </w:r>
      <w:r>
        <w:rPr>
          <w:lang w:val="ru-RU"/>
        </w:rPr>
        <w:t xml:space="preserve">Извършени са оценки на резултатите от проведени собствени периодични измервания на емисии на вредни вещества, изпускани в атмосферния въздух от 21 изпускащи устройства на </w:t>
      </w:r>
      <w:r w:rsidR="00C332A1">
        <w:rPr>
          <w:lang w:val="ru-RU"/>
        </w:rPr>
        <w:t>шест</w:t>
      </w:r>
      <w:r>
        <w:rPr>
          <w:lang w:val="ru-RU"/>
        </w:rPr>
        <w:t xml:space="preserve"> производствени обекта в гр. Панагюрище, с. Огняново и с. Звъничево, общ. Пазарджик и на </w:t>
      </w:r>
      <w:r w:rsidR="00C332A1">
        <w:rPr>
          <w:lang w:val="ru-RU"/>
        </w:rPr>
        <w:t>две</w:t>
      </w:r>
      <w:r>
        <w:rPr>
          <w:lang w:val="ru-RU"/>
        </w:rPr>
        <w:t xml:space="preserve"> изпускащи устройства на РДБО Панагюрище. Анализът на резултатите показва, че са спазени емисионните норми. </w:t>
      </w:r>
    </w:p>
    <w:p w:rsidR="00A9404A" w:rsidRDefault="00A9404A" w:rsidP="00A9404A">
      <w:pPr>
        <w:ind w:firstLine="567"/>
        <w:jc w:val="both"/>
        <w:rPr>
          <w:lang w:val="ru-RU"/>
        </w:rPr>
      </w:pPr>
      <w:r>
        <w:rPr>
          <w:lang w:val="ru-RU"/>
        </w:rPr>
        <w:t xml:space="preserve">Извършена е оценка на резултатите от собствените непрекъснати измервания на инсталация за производство на енергия от отпадъци и биомаса в гр. Пещера за м. април 2023 г. Анализът на резултатите показва, че са спазени емисионните норми, посочени в издаденото КР на оператора. </w:t>
      </w:r>
    </w:p>
    <w:p w:rsidR="00A9404A" w:rsidRDefault="00A9404A" w:rsidP="00A9404A">
      <w:pPr>
        <w:tabs>
          <w:tab w:val="left" w:pos="567"/>
          <w:tab w:val="left" w:pos="6120"/>
          <w:tab w:val="left" w:pos="6840"/>
        </w:tabs>
        <w:jc w:val="both"/>
      </w:pPr>
      <w:r>
        <w:rPr>
          <w:rFonts w:eastAsia="Calibri"/>
          <w:bdr w:val="none" w:sz="0" w:space="0" w:color="auto" w:frame="1"/>
          <w:lang w:val="ru-RU"/>
        </w:rPr>
        <w:t xml:space="preserve">         </w:t>
      </w:r>
      <w:r>
        <w:t xml:space="preserve">Извършено е ежеседмично следене на сайтове в интернет за реклама на хладилни агенти – вещества, които нарушават озоновия слой и флуорсъдържащи парникови газове в бутилки за еднократна употреба или пък предлагани на по-ниски цени. </w:t>
      </w:r>
    </w:p>
    <w:p w:rsidR="00A9404A" w:rsidRDefault="00A9404A" w:rsidP="00A9404A">
      <w:pPr>
        <w:ind w:firstLine="567"/>
        <w:jc w:val="both"/>
        <w:rPr>
          <w:color w:val="FF0000"/>
          <w:lang w:val="ru-RU"/>
        </w:rPr>
      </w:pPr>
      <w:r>
        <w:rPr>
          <w:lang w:val="ru-RU"/>
        </w:rPr>
        <w:t>Във връзка с постъпили инвестиционни предложения за провеждане на процедури по ОВОС и ЕО, по компонент „атмосферен въздух“ и фактор „шум“ през м. април са изготвени 5 становища, по ГДОС - 11 становища и 2 - други.</w:t>
      </w:r>
    </w:p>
    <w:p w:rsidR="00A9404A" w:rsidRDefault="00A9404A" w:rsidP="00A9404A">
      <w:pPr>
        <w:pStyle w:val="a3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        На основание чл. 20, ал. 7 от Наредба № 7 от 2003 г. за норми за допустими емисии на летливи органични съединения, изпускани в околната среда в резултат от употребата на разтворители в определени инсталации, са утвърдени с решение 4 ПУР.</w:t>
      </w:r>
    </w:p>
    <w:p w:rsidR="00A9404A" w:rsidRDefault="00A9404A" w:rsidP="00A9404A">
      <w:pPr>
        <w:ind w:firstLine="567"/>
        <w:jc w:val="both"/>
        <w:rPr>
          <w:shd w:val="clear" w:color="auto" w:fill="FEFEFE"/>
          <w:lang w:eastAsia="en-US"/>
        </w:rPr>
      </w:pPr>
      <w:r>
        <w:rPr>
          <w:shd w:val="clear" w:color="auto" w:fill="FEFEFE"/>
        </w:rPr>
        <w:t>Изготвен е доклад за състоянието на качеството на атмосферния въздух в контролираната от РИОСВ-Пазарджик територия по отношение на показател ФПЧ</w:t>
      </w:r>
      <w:r>
        <w:rPr>
          <w:shd w:val="clear" w:color="auto" w:fill="FEFEFE"/>
          <w:vertAlign w:val="subscript"/>
        </w:rPr>
        <w:t xml:space="preserve">10 </w:t>
      </w:r>
      <w:r>
        <w:rPr>
          <w:shd w:val="clear" w:color="auto" w:fill="FEFEFE"/>
        </w:rPr>
        <w:t>за зимен период 01.10.2022 – 31.03.2023 г.</w:t>
      </w:r>
    </w:p>
    <w:p w:rsidR="00A9404A" w:rsidRDefault="00A9404A" w:rsidP="00A9404A">
      <w:pPr>
        <w:tabs>
          <w:tab w:val="left" w:pos="6566"/>
        </w:tabs>
        <w:ind w:firstLine="567"/>
        <w:jc w:val="both"/>
        <w:rPr>
          <w:color w:val="auto"/>
        </w:rPr>
      </w:pPr>
      <w:r>
        <w:t>Изготвена е информация с данни за 2022 г. по чл. 10 от Наредбата за ограничаване на емисиите на летливи органични съединения при употребата на органични разтворители в определени, бои, лакове и авторепаратурни продукти.</w:t>
      </w:r>
    </w:p>
    <w:p w:rsidR="00A9404A" w:rsidRDefault="00A9404A" w:rsidP="00A9404A">
      <w:pPr>
        <w:jc w:val="both"/>
      </w:pPr>
      <w:r>
        <w:t xml:space="preserve">         Изготвен е годишен доклад от контролни и собствени измервания на промишлени източници на шум в околната среда за 2021 г. по реда на чл. 33 на Наредба № 54 от 13 де</w:t>
      </w:r>
      <w:r w:rsidR="00EB5C67">
        <w:t>кември 2010 г. за дейността на Н</w:t>
      </w:r>
      <w:r>
        <w:t xml:space="preserve">ационалната система за мониторинг на шума в околната среда и за изискванията за провеждане на собствен мониторинг и представяне на информация от промишлените източници на шум в околната среда. </w:t>
      </w:r>
    </w:p>
    <w:p w:rsidR="003731D4" w:rsidRPr="00211BC9" w:rsidRDefault="00A9404A" w:rsidP="00211BC9">
      <w:pPr>
        <w:tabs>
          <w:tab w:val="left" w:pos="6566"/>
        </w:tabs>
        <w:ind w:firstLine="567"/>
        <w:jc w:val="both"/>
        <w:rPr>
          <w:shd w:val="clear" w:color="auto" w:fill="FEFEFE"/>
        </w:rPr>
      </w:pPr>
      <w:r>
        <w:rPr>
          <w:lang w:val="ru-RU"/>
        </w:rPr>
        <w:t>Изготвен е обобщен годишен отчет за 2022 г. за флуосъдържащите парникови газове на територията на област Пазарджик.</w:t>
      </w:r>
    </w:p>
    <w:p w:rsidR="00BF37AF" w:rsidRPr="00BF37AF" w:rsidRDefault="003731D4" w:rsidP="00BF37AF">
      <w:pPr>
        <w:ind w:firstLine="708"/>
        <w:jc w:val="both"/>
      </w:pPr>
      <w:r w:rsidRPr="00BF37AF">
        <w:rPr>
          <w:b/>
          <w:bCs/>
          <w:lang w:val="ru-RU"/>
        </w:rPr>
        <w:t>Води</w:t>
      </w:r>
      <w:r w:rsidRPr="00BF37AF">
        <w:rPr>
          <w:lang w:val="ru-RU"/>
        </w:rPr>
        <w:t xml:space="preserve"> – п</w:t>
      </w:r>
      <w:r w:rsidRPr="00BF37AF">
        <w:rPr>
          <w:bdr w:val="none" w:sz="0" w:space="0" w:color="auto" w:frame="1"/>
          <w:lang w:val="ru-RU"/>
        </w:rPr>
        <w:t xml:space="preserve">рез м. </w:t>
      </w:r>
      <w:r w:rsidR="00EB45FE" w:rsidRPr="00BF37AF">
        <w:rPr>
          <w:bdr w:val="none" w:sz="0" w:space="0" w:color="auto" w:frame="1"/>
          <w:lang w:val="ru-RU"/>
        </w:rPr>
        <w:t>април</w:t>
      </w:r>
      <w:r w:rsidRPr="00BF37AF">
        <w:rPr>
          <w:bdr w:val="none" w:sz="0" w:space="0" w:color="auto" w:frame="1"/>
          <w:lang w:val="ru-RU"/>
        </w:rPr>
        <w:t xml:space="preserve"> от експертите в направлението са извършени </w:t>
      </w:r>
      <w:r w:rsidR="009F309F">
        <w:rPr>
          <w:bdr w:val="none" w:sz="0" w:space="0" w:color="auto" w:frame="1"/>
          <w:lang w:val="en-US"/>
        </w:rPr>
        <w:t>8</w:t>
      </w:r>
      <w:r w:rsidR="00BF37AF" w:rsidRPr="00BF37AF">
        <w:rPr>
          <w:rFonts w:eastAsia="Calibri"/>
          <w:bdr w:val="none" w:sz="0" w:space="0" w:color="auto" w:frame="1"/>
          <w:lang w:val="ru-RU"/>
        </w:rPr>
        <w:t xml:space="preserve"> проверки на </w:t>
      </w:r>
      <w:r w:rsidR="009F309F">
        <w:rPr>
          <w:rFonts w:eastAsia="Calibri"/>
          <w:bdr w:val="none" w:sz="0" w:space="0" w:color="auto" w:frame="1"/>
          <w:lang w:val="en-US"/>
        </w:rPr>
        <w:t>8</w:t>
      </w:r>
      <w:r w:rsidR="00BF37AF" w:rsidRPr="00BF37AF">
        <w:rPr>
          <w:rFonts w:eastAsia="Calibri"/>
          <w:bdr w:val="none" w:sz="0" w:space="0" w:color="auto" w:frame="1"/>
          <w:lang w:val="ru-RU"/>
        </w:rPr>
        <w:t xml:space="preserve"> обекта, от които 5</w:t>
      </w:r>
      <w:r w:rsidR="00BF37AF" w:rsidRPr="00BF37AF">
        <w:rPr>
          <w:rFonts w:eastAsia="Calibri"/>
          <w:bdr w:val="none" w:sz="0" w:space="0" w:color="auto" w:frame="1"/>
        </w:rPr>
        <w:t xml:space="preserve"> планови </w:t>
      </w:r>
      <w:r w:rsidR="00BF37AF" w:rsidRPr="00BF37AF">
        <w:rPr>
          <w:rFonts w:eastAsia="Calibri"/>
          <w:bdr w:val="none" w:sz="0" w:space="0" w:color="auto" w:frame="1"/>
          <w:lang w:val="ru-RU"/>
        </w:rPr>
        <w:t>по Закон за водите</w:t>
      </w:r>
      <w:r w:rsidR="009F309F">
        <w:rPr>
          <w:rFonts w:eastAsia="Calibri"/>
          <w:bdr w:val="none" w:sz="0" w:space="0" w:color="auto" w:frame="1"/>
          <w:lang w:val="en-US"/>
        </w:rPr>
        <w:t xml:space="preserve"> и</w:t>
      </w:r>
      <w:r w:rsidR="00BF37AF" w:rsidRPr="00BF37AF">
        <w:rPr>
          <w:rFonts w:eastAsia="Calibri"/>
          <w:bdr w:val="none" w:sz="0" w:space="0" w:color="auto" w:frame="1"/>
          <w:lang w:val="ru-RU"/>
        </w:rPr>
        <w:t xml:space="preserve"> 3 извънредни. Експертите взеха участие в проверка на обект без КР и </w:t>
      </w:r>
      <w:r w:rsidR="00BF37AF">
        <w:rPr>
          <w:rFonts w:eastAsia="Calibri"/>
          <w:bdr w:val="none" w:sz="0" w:space="0" w:color="auto" w:frame="1"/>
        </w:rPr>
        <w:t xml:space="preserve">в </w:t>
      </w:r>
      <w:r w:rsidR="00BF37AF" w:rsidRPr="00BF37AF">
        <w:rPr>
          <w:rFonts w:eastAsia="Calibri"/>
          <w:bdr w:val="none" w:sz="0" w:space="0" w:color="auto" w:frame="1"/>
          <w:lang w:val="ru-RU"/>
        </w:rPr>
        <w:t>проверка на обект с КР.</w:t>
      </w:r>
      <w:r w:rsidR="00BF37AF" w:rsidRPr="00BF37AF">
        <w:rPr>
          <w:rFonts w:eastAsia="Calibri"/>
          <w:color w:val="FF0000"/>
          <w:bdr w:val="none" w:sz="0" w:space="0" w:color="auto" w:frame="1"/>
          <w:lang w:val="ru-RU"/>
        </w:rPr>
        <w:t xml:space="preserve"> </w:t>
      </w:r>
      <w:r w:rsidR="00BF37AF" w:rsidRPr="00BF37AF">
        <w:t xml:space="preserve">За установено отклонение от индивидуалните емисионни ограничения в издаденото разрешително за заустване - превишение на ИЕО от Заустване №3 по показател желязо – общо, е съставен АУАН по </w:t>
      </w:r>
      <w:r w:rsidR="00BF37AF" w:rsidRPr="00BF37AF">
        <w:lastRenderedPageBreak/>
        <w:t>Закон за водите на „Биовет“АД, гр. Пещера.</w:t>
      </w:r>
      <w:r w:rsidR="00BF37AF">
        <w:t xml:space="preserve"> </w:t>
      </w:r>
      <w:r w:rsidR="00BF37AF">
        <w:rPr>
          <w:rFonts w:eastAsia="Calibri"/>
          <w:bdr w:val="none" w:sz="0" w:space="0" w:color="auto" w:frame="1"/>
          <w:lang w:val="ru-RU"/>
        </w:rPr>
        <w:t>По</w:t>
      </w:r>
      <w:r w:rsidR="00BF37AF" w:rsidRPr="00BF37AF">
        <w:rPr>
          <w:rFonts w:eastAsia="Calibri"/>
          <w:bdr w:val="none" w:sz="0" w:space="0" w:color="auto" w:frame="1"/>
          <w:lang w:val="ru-RU"/>
        </w:rPr>
        <w:t xml:space="preserve"> постъпили ИП за провеждане на процедури по ОВОС и ЕО по компонент „Води“</w:t>
      </w:r>
      <w:r w:rsidR="00BF37AF">
        <w:rPr>
          <w:rFonts w:eastAsia="Calibri"/>
          <w:bdr w:val="none" w:sz="0" w:space="0" w:color="auto" w:frame="1"/>
          <w:lang w:val="ru-RU"/>
        </w:rPr>
        <w:t xml:space="preserve"> са изготвени 13 становища</w:t>
      </w:r>
      <w:r w:rsidR="00BF37AF" w:rsidRPr="00BF37AF">
        <w:rPr>
          <w:rFonts w:eastAsia="Calibri"/>
          <w:bdr w:val="none" w:sz="0" w:space="0" w:color="auto" w:frame="1"/>
          <w:lang w:val="ru-RU"/>
        </w:rPr>
        <w:t>.</w:t>
      </w:r>
    </w:p>
    <w:p w:rsidR="00BF37AF" w:rsidRPr="00BF37AF" w:rsidRDefault="00BF37AF" w:rsidP="00BF37AF">
      <w:pPr>
        <w:ind w:firstLine="708"/>
        <w:jc w:val="both"/>
        <w:rPr>
          <w:rFonts w:eastAsia="Calibri"/>
          <w:color w:val="auto"/>
          <w:bdr w:val="none" w:sz="0" w:space="0" w:color="auto" w:frame="1"/>
          <w:lang w:val="ru-RU"/>
        </w:rPr>
      </w:pPr>
      <w:r w:rsidRPr="00BF37AF">
        <w:rPr>
          <w:rFonts w:eastAsia="Calibri"/>
          <w:color w:val="auto"/>
          <w:bdr w:val="none" w:sz="0" w:space="0" w:color="auto" w:frame="1"/>
          <w:lang w:val="ru-RU"/>
        </w:rPr>
        <w:t xml:space="preserve">Извършена е комплексна проверка на ГПСОВ </w:t>
      </w:r>
      <w:proofErr w:type="gramStart"/>
      <w:r w:rsidRPr="00BF37AF">
        <w:rPr>
          <w:rFonts w:eastAsia="Calibri"/>
          <w:color w:val="auto"/>
          <w:bdr w:val="none" w:sz="0" w:space="0" w:color="auto" w:frame="1"/>
          <w:lang w:val="ru-RU"/>
        </w:rPr>
        <w:t>с оператор</w:t>
      </w:r>
      <w:proofErr w:type="gramEnd"/>
      <w:r w:rsidRPr="00BF37AF">
        <w:rPr>
          <w:rFonts w:eastAsia="Calibri"/>
          <w:color w:val="auto"/>
          <w:bdr w:val="none" w:sz="0" w:space="0" w:color="auto" w:frame="1"/>
          <w:lang w:val="ru-RU"/>
        </w:rPr>
        <w:t xml:space="preserve"> </w:t>
      </w:r>
      <w:r w:rsidRPr="00BF37AF">
        <w:rPr>
          <w:rFonts w:eastAsia="Calibri"/>
          <w:color w:val="auto"/>
          <w:bdr w:val="none" w:sz="0" w:space="0" w:color="auto" w:frame="1"/>
        </w:rPr>
        <w:t>„</w:t>
      </w:r>
      <w:r w:rsidRPr="00BF37AF">
        <w:rPr>
          <w:rFonts w:eastAsia="Calibri"/>
          <w:color w:val="auto"/>
          <w:bdr w:val="none" w:sz="0" w:space="0" w:color="auto" w:frame="1"/>
          <w:lang w:val="ru-RU"/>
        </w:rPr>
        <w:t>ВКС</w:t>
      </w:r>
      <w:r w:rsidRPr="00BF37AF">
        <w:t>“</w:t>
      </w:r>
      <w:r w:rsidRPr="00BF37AF">
        <w:rPr>
          <w:rFonts w:eastAsia="Calibri"/>
          <w:color w:val="auto"/>
          <w:bdr w:val="none" w:sz="0" w:space="0" w:color="auto" w:frame="1"/>
          <w:lang w:val="ru-RU"/>
        </w:rPr>
        <w:t xml:space="preserve">ЕООД, гр. Пещера. Проверени компоненти и фактори: </w:t>
      </w:r>
      <w:r w:rsidRPr="00BF37AF">
        <w:rPr>
          <w:bCs/>
        </w:rPr>
        <w:t>„</w:t>
      </w:r>
      <w:r w:rsidRPr="00BF37AF">
        <w:rPr>
          <w:rFonts w:eastAsia="Calibri"/>
          <w:color w:val="auto"/>
          <w:bdr w:val="none" w:sz="0" w:space="0" w:color="auto" w:frame="1"/>
          <w:lang w:val="ru-RU"/>
        </w:rPr>
        <w:t>води</w:t>
      </w:r>
      <w:r w:rsidRPr="00BF37AF">
        <w:t xml:space="preserve">“ </w:t>
      </w:r>
      <w:r w:rsidRPr="00BF37AF">
        <w:rPr>
          <w:rFonts w:eastAsia="Calibri"/>
          <w:color w:val="auto"/>
          <w:bdr w:val="none" w:sz="0" w:space="0" w:color="auto" w:frame="1"/>
          <w:lang w:val="ru-RU"/>
        </w:rPr>
        <w:t xml:space="preserve">и </w:t>
      </w:r>
      <w:r w:rsidRPr="00BF37AF">
        <w:rPr>
          <w:rFonts w:eastAsia="Calibri"/>
          <w:color w:val="auto"/>
          <w:bdr w:val="none" w:sz="0" w:space="0" w:color="auto" w:frame="1"/>
        </w:rPr>
        <w:t>„</w:t>
      </w:r>
      <w:r w:rsidRPr="00BF37AF">
        <w:rPr>
          <w:rFonts w:eastAsia="Calibri"/>
          <w:color w:val="auto"/>
          <w:bdr w:val="none" w:sz="0" w:space="0" w:color="auto" w:frame="1"/>
          <w:lang w:val="en-US"/>
        </w:rPr>
        <w:t>отпадъци</w:t>
      </w:r>
      <w:r w:rsidRPr="00BF37AF">
        <w:t>“</w:t>
      </w:r>
      <w:r w:rsidRPr="00BF37AF">
        <w:rPr>
          <w:rFonts w:eastAsia="Calibri"/>
          <w:color w:val="auto"/>
          <w:bdr w:val="none" w:sz="0" w:space="0" w:color="auto" w:frame="1"/>
          <w:lang w:val="ru-RU"/>
        </w:rPr>
        <w:t>. Пречиствателната станция се експлоатира съгласно технологичната схема. При извършения оглед на площадката не се констатира нарушение на екологичното законодателство.</w:t>
      </w:r>
    </w:p>
    <w:p w:rsidR="00BF37AF" w:rsidRPr="00BF37AF" w:rsidRDefault="00BF37AF" w:rsidP="00BF37AF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</w:pPr>
      <w:r w:rsidRPr="00BF37A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Извършените планови </w:t>
      </w:r>
      <w:r w:rsidRPr="00BF37AF">
        <w:rPr>
          <w:rFonts w:ascii="Times New Roman" w:hAnsi="Times New Roman" w:cs="Times New Roman"/>
          <w:sz w:val="24"/>
          <w:szCs w:val="24"/>
          <w:lang w:val="ru-RU"/>
        </w:rPr>
        <w:t xml:space="preserve">проверки по Заповед № </w:t>
      </w:r>
      <w:r w:rsidRPr="00BF37A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РД 1188/2022 г. на МОСВ</w:t>
      </w:r>
      <w:r w:rsidRPr="00BF37AF">
        <w:rPr>
          <w:rFonts w:ascii="Times New Roman" w:hAnsi="Times New Roman" w:cs="Times New Roman"/>
          <w:sz w:val="24"/>
          <w:szCs w:val="24"/>
          <w:lang w:val="ru-RU"/>
        </w:rPr>
        <w:t xml:space="preserve"> са за провеждане на емисионен контрол. Взети са водни проби от </w:t>
      </w:r>
      <w:r w:rsidRPr="00BF37AF">
        <w:rPr>
          <w:rFonts w:ascii="Times New Roman" w:hAnsi="Times New Roman" w:cs="Times New Roman"/>
          <w:bCs/>
          <w:sz w:val="24"/>
          <w:szCs w:val="24"/>
        </w:rPr>
        <w:t>„</w:t>
      </w:r>
      <w:r w:rsidRPr="00BF37AF">
        <w:rPr>
          <w:rFonts w:ascii="Times New Roman" w:hAnsi="Times New Roman" w:cs="Times New Roman"/>
          <w:sz w:val="24"/>
          <w:szCs w:val="24"/>
          <w:lang w:val="ru-RU"/>
        </w:rPr>
        <w:t>ВКС</w:t>
      </w:r>
      <w:r w:rsidRPr="00BF37AF">
        <w:rPr>
          <w:rFonts w:ascii="Times New Roman" w:hAnsi="Times New Roman" w:cs="Times New Roman"/>
          <w:bCs/>
          <w:sz w:val="24"/>
          <w:szCs w:val="24"/>
        </w:rPr>
        <w:t>“</w:t>
      </w:r>
      <w:r w:rsidRPr="00BF37AF">
        <w:rPr>
          <w:rFonts w:ascii="Times New Roman" w:hAnsi="Times New Roman" w:cs="Times New Roman"/>
          <w:sz w:val="24"/>
          <w:szCs w:val="24"/>
          <w:lang w:val="ru-RU"/>
        </w:rPr>
        <w:t xml:space="preserve">ЕООД, гр. Пещера – ПСОВ за битово-фекални води, </w:t>
      </w:r>
      <w:r w:rsidRPr="00BF37AF">
        <w:rPr>
          <w:rFonts w:ascii="Times New Roman" w:hAnsi="Times New Roman" w:cs="Times New Roman"/>
          <w:bCs/>
          <w:sz w:val="24"/>
          <w:szCs w:val="24"/>
        </w:rPr>
        <w:t>„Биовет“</w:t>
      </w:r>
      <w:r w:rsidRPr="00BF37AF">
        <w:rPr>
          <w:rFonts w:ascii="Times New Roman" w:hAnsi="Times New Roman" w:cs="Times New Roman"/>
          <w:sz w:val="24"/>
          <w:szCs w:val="24"/>
          <w:lang w:val="ru-RU"/>
        </w:rPr>
        <w:t>АД, гр. Пещера – пречиствателна станция за производствени води</w:t>
      </w:r>
      <w:r w:rsidRPr="00BF37A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.</w:t>
      </w:r>
      <w:r w:rsidRPr="00BF37A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F37A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За отстраняване на отклонения от технологичния режим </w:t>
      </w:r>
      <w:proofErr w:type="gramStart"/>
      <w:r w:rsidRPr="00BF37A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на работа</w:t>
      </w:r>
      <w:proofErr w:type="gramEnd"/>
      <w:r w:rsidRPr="00BF37A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на съоръженията и предприемане на превантивни мерки при извършените проверки са дадени 5 предписания. Предстои последващ контрол за изпълнението им.</w:t>
      </w:r>
      <w:r w:rsidRPr="00BF37AF"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BF37AF" w:rsidRPr="00BF37AF" w:rsidRDefault="00BF37AF" w:rsidP="00BF37AF">
      <w:pPr>
        <w:ind w:firstLine="708"/>
        <w:jc w:val="both"/>
        <w:rPr>
          <w:rFonts w:eastAsia="Calibri"/>
          <w:bdr w:val="none" w:sz="0" w:space="0" w:color="auto" w:frame="1"/>
          <w:lang w:val="ru-RU"/>
        </w:rPr>
      </w:pPr>
      <w:r>
        <w:rPr>
          <w:rFonts w:eastAsia="Calibri"/>
          <w:bdr w:val="none" w:sz="0" w:space="0" w:color="auto" w:frame="1"/>
          <w:lang w:val="ru-RU"/>
        </w:rPr>
        <w:t xml:space="preserve">            </w:t>
      </w:r>
      <w:r w:rsidRPr="00BF37AF">
        <w:rPr>
          <w:rFonts w:eastAsia="Calibri"/>
          <w:bdr w:val="none" w:sz="0" w:space="0" w:color="auto" w:frame="1"/>
          <w:lang w:val="ru-RU"/>
        </w:rPr>
        <w:t xml:space="preserve">Извънредни проверки: </w:t>
      </w:r>
    </w:p>
    <w:p w:rsidR="00BF37AF" w:rsidRPr="00BF37AF" w:rsidRDefault="00BF37AF" w:rsidP="00BF37AF">
      <w:pPr>
        <w:pStyle w:val="a4"/>
        <w:numPr>
          <w:ilvl w:val="0"/>
          <w:numId w:val="18"/>
        </w:numPr>
        <w:overflowPunct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37A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По писмо на Районна Прокуратура за извършване на съвмес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т</w:t>
      </w:r>
      <w:r w:rsidRPr="00BF37A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на проверка по жалба за изливане на отпадъчни води </w:t>
      </w:r>
      <w:proofErr w:type="gramStart"/>
      <w:r w:rsidRPr="00BF37A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от гараж</w:t>
      </w:r>
      <w:proofErr w:type="gramEnd"/>
      <w:r w:rsidRPr="00BF37A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в гр. Пазарджик.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Н</w:t>
      </w:r>
      <w:r w:rsidRPr="00BF37A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е се констатираха разливи или течове на отпадъчни води около имота. Няма следи от нефтопродукти. На улицата има изградена дъждоприемна шахта, която </w:t>
      </w:r>
      <w:r w:rsidR="00EB5C6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отвежда води към ГПСОВ. Лицето - </w:t>
      </w:r>
      <w:r w:rsidRPr="00BF37A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ползвател на имота, не извършва услуги, а измива собствени автомобили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. С</w:t>
      </w:r>
      <w:r w:rsidRPr="00BF37A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ъгласно действащото</w:t>
      </w:r>
      <w:r w:rsidR="00EB5C6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законо- </w:t>
      </w:r>
      <w:r w:rsidRPr="00BF37A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дателство не подлежи на разрешителен режим.</w:t>
      </w:r>
    </w:p>
    <w:p w:rsidR="00BF37AF" w:rsidRPr="00BF37AF" w:rsidRDefault="00BF37AF" w:rsidP="00BF37AF">
      <w:pPr>
        <w:pStyle w:val="a4"/>
        <w:numPr>
          <w:ilvl w:val="0"/>
          <w:numId w:val="18"/>
        </w:numPr>
        <w:overflowPunct/>
        <w:autoSpaceDE/>
        <w:autoSpaceDN/>
        <w:adjustRightInd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7A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Извършена е проверка по писмо на </w:t>
      </w:r>
      <w:r w:rsidRPr="00BF37AF">
        <w:rPr>
          <w:rFonts w:ascii="Times New Roman" w:hAnsi="Times New Roman" w:cs="Times New Roman"/>
          <w:bCs/>
          <w:sz w:val="24"/>
          <w:szCs w:val="24"/>
        </w:rPr>
        <w:t>„Биовет“</w:t>
      </w:r>
      <w:r w:rsidRPr="00BF37AF">
        <w:rPr>
          <w:rFonts w:ascii="Times New Roman" w:hAnsi="Times New Roman" w:cs="Times New Roman"/>
          <w:sz w:val="24"/>
          <w:szCs w:val="24"/>
          <w:lang w:val="ru-RU"/>
        </w:rPr>
        <w:t>АД</w:t>
      </w:r>
      <w:r w:rsidRPr="00BF37A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с искане за повторно пробонабиране</w:t>
      </w:r>
      <w:r w:rsidRPr="00BF37AF">
        <w:rPr>
          <w:rFonts w:ascii="Times New Roman" w:eastAsia="Calibri" w:hAnsi="Times New Roman" w:cs="Times New Roman"/>
          <w:sz w:val="24"/>
          <w:szCs w:val="24"/>
        </w:rPr>
        <w:t>. От направените физико-химични анализи се констатира превишение на ИЕО по показател желязо-общо. Съставен е АУАН на дружеството по Закон за водите.</w:t>
      </w:r>
    </w:p>
    <w:p w:rsidR="00BF37AF" w:rsidRPr="00BF37AF" w:rsidRDefault="00BF37AF" w:rsidP="00BF37AF">
      <w:pPr>
        <w:pStyle w:val="a4"/>
        <w:numPr>
          <w:ilvl w:val="0"/>
          <w:numId w:val="18"/>
        </w:numPr>
        <w:overflowPunct/>
        <w:autoSpaceDE/>
        <w:autoSpaceDN/>
        <w:adjustRightInd/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7AF">
        <w:rPr>
          <w:rFonts w:ascii="Times New Roman" w:eastAsia="Calibri" w:hAnsi="Times New Roman" w:cs="Times New Roman"/>
          <w:sz w:val="24"/>
          <w:szCs w:val="24"/>
        </w:rPr>
        <w:t>По дадено предписание за почистване на септична яма на винарска изба „Царина</w:t>
      </w:r>
      <w:proofErr w:type="gramStart"/>
      <w:r w:rsidRPr="00BF37AF">
        <w:rPr>
          <w:rFonts w:ascii="Times New Roman" w:eastAsia="Calibri" w:hAnsi="Times New Roman" w:cs="Times New Roman"/>
          <w:sz w:val="24"/>
          <w:szCs w:val="24"/>
        </w:rPr>
        <w:t>“ ЕООД</w:t>
      </w:r>
      <w:proofErr w:type="gramEnd"/>
      <w:r w:rsidRPr="00BF37AF">
        <w:rPr>
          <w:rFonts w:ascii="Times New Roman" w:eastAsia="Calibri" w:hAnsi="Times New Roman" w:cs="Times New Roman"/>
          <w:sz w:val="24"/>
          <w:szCs w:val="24"/>
        </w:rPr>
        <w:t>, е извършен последващ контрол. Проверка установи, че предписанието е изпълнено.</w:t>
      </w:r>
    </w:p>
    <w:p w:rsidR="003731D4" w:rsidRPr="00BF37AF" w:rsidRDefault="003731D4" w:rsidP="00251114">
      <w:pPr>
        <w:ind w:firstLine="708"/>
        <w:jc w:val="both"/>
      </w:pPr>
      <w:r w:rsidRPr="00BF37AF">
        <w:rPr>
          <w:b/>
          <w:bCs/>
          <w:lang w:val="ru-RU"/>
        </w:rPr>
        <w:t>Почви –</w:t>
      </w:r>
      <w:r w:rsidRPr="00BF37AF">
        <w:rPr>
          <w:lang w:val="ru-RU"/>
        </w:rPr>
        <w:t xml:space="preserve"> през</w:t>
      </w:r>
      <w:r w:rsidRPr="00BF37AF">
        <w:rPr>
          <w:b/>
          <w:bCs/>
          <w:lang w:val="ru-RU"/>
        </w:rPr>
        <w:t xml:space="preserve"> </w:t>
      </w:r>
      <w:r w:rsidRPr="00BF37AF">
        <w:t xml:space="preserve">м. </w:t>
      </w:r>
      <w:r w:rsidR="00EB45FE" w:rsidRPr="00BF37AF">
        <w:t>април</w:t>
      </w:r>
      <w:r w:rsidRPr="00BF37AF">
        <w:t xml:space="preserve"> </w:t>
      </w:r>
      <w:r w:rsidR="003F6940" w:rsidRPr="00BF37AF">
        <w:rPr>
          <w:bdr w:val="none" w:sz="0" w:space="0" w:color="auto" w:frame="1"/>
        </w:rPr>
        <w:t>експерт</w:t>
      </w:r>
      <w:r w:rsidRPr="00BF37AF">
        <w:t xml:space="preserve">ът от направлението взе участие в комплексна проверка на обект с КР </w:t>
      </w:r>
      <w:proofErr w:type="gramStart"/>
      <w:r w:rsidRPr="00BF37AF">
        <w:t>-,,</w:t>
      </w:r>
      <w:proofErr w:type="gramEnd"/>
      <w:r w:rsidR="00673D11" w:rsidRPr="00BF37AF">
        <w:t>Огняново К</w:t>
      </w:r>
      <w:r w:rsidRPr="00BF37AF">
        <w:t>“ А</w:t>
      </w:r>
      <w:r w:rsidR="00673D11" w:rsidRPr="00BF37AF">
        <w:t>Д</w:t>
      </w:r>
      <w:r w:rsidRPr="00BF37AF">
        <w:t>. Проверено е изпълнението на Условие 13 ,,Опазване на почвите и подземните води от замърсяване “. Констатира се изпълнение на всички точки от условието и спазване на разпоредбите на Закона за почвите и Закона з</w:t>
      </w:r>
      <w:r w:rsidR="00673D11" w:rsidRPr="00BF37AF">
        <w:t>а опазване на земеделските</w:t>
      </w:r>
      <w:r w:rsidR="00673D11" w:rsidRPr="00BF37AF">
        <w:rPr>
          <w:lang w:val="ru-RU"/>
        </w:rPr>
        <w:t xml:space="preserve"> земи.</w:t>
      </w:r>
    </w:p>
    <w:p w:rsidR="003731D4" w:rsidRPr="00BF37AF" w:rsidRDefault="003731D4" w:rsidP="00BB5978">
      <w:pPr>
        <w:ind w:firstLine="708"/>
        <w:jc w:val="both"/>
      </w:pPr>
      <w:r w:rsidRPr="00BF37AF">
        <w:rPr>
          <w:b/>
          <w:bCs/>
        </w:rPr>
        <w:t xml:space="preserve">Биологично разнообразие и НЕМ </w:t>
      </w:r>
      <w:r w:rsidRPr="00BF37AF">
        <w:t xml:space="preserve">– през м. </w:t>
      </w:r>
      <w:r w:rsidR="00EB45FE" w:rsidRPr="00BF37AF">
        <w:t>април</w:t>
      </w:r>
      <w:r w:rsidRPr="00BF37AF">
        <w:t xml:space="preserve"> експертите и специалистите от направление БРЗТЗ</w:t>
      </w:r>
      <w:r w:rsidRPr="00BF37AF">
        <w:rPr>
          <w:color w:val="auto"/>
          <w:lang w:eastAsia="en-US"/>
        </w:rPr>
        <w:t xml:space="preserve"> извършиха </w:t>
      </w:r>
      <w:r w:rsidR="00126ABA">
        <w:rPr>
          <w:color w:val="auto"/>
          <w:lang w:val="en-US" w:eastAsia="en-US"/>
        </w:rPr>
        <w:t>15</w:t>
      </w:r>
      <w:r w:rsidRPr="00BF37AF">
        <w:rPr>
          <w:color w:val="auto"/>
          <w:lang w:val="ru-RU" w:eastAsia="en-US"/>
        </w:rPr>
        <w:t xml:space="preserve"> </w:t>
      </w:r>
      <w:r w:rsidRPr="00BF37AF">
        <w:t>проверки</w:t>
      </w:r>
      <w:r w:rsidRPr="00BF37AF">
        <w:rPr>
          <w:lang w:val="ru-RU"/>
        </w:rPr>
        <w:t xml:space="preserve"> </w:t>
      </w:r>
      <w:r w:rsidRPr="00BF37AF">
        <w:t>в</w:t>
      </w:r>
      <w:r w:rsidRPr="00BF37AF">
        <w:rPr>
          <w:lang w:val="ru-RU"/>
        </w:rPr>
        <w:t xml:space="preserve"> </w:t>
      </w:r>
      <w:r w:rsidR="00126ABA">
        <w:rPr>
          <w:lang w:val="en-US"/>
        </w:rPr>
        <w:t>7</w:t>
      </w:r>
      <w:r w:rsidRPr="00BF37AF">
        <w:rPr>
          <w:lang w:val="ru-RU"/>
        </w:rPr>
        <w:t xml:space="preserve"> </w:t>
      </w:r>
      <w:r w:rsidRPr="00BF37AF">
        <w:t xml:space="preserve">обекта, в т. ч. </w:t>
      </w:r>
      <w:r w:rsidR="00126ABA">
        <w:rPr>
          <w:lang w:val="en-US"/>
        </w:rPr>
        <w:t>11</w:t>
      </w:r>
      <w:r w:rsidRPr="00BF37AF">
        <w:t xml:space="preserve"> планови</w:t>
      </w:r>
      <w:r w:rsidR="00126ABA">
        <w:rPr>
          <w:lang w:val="en-US"/>
        </w:rPr>
        <w:t>,</w:t>
      </w:r>
      <w:r w:rsidR="001955B7">
        <w:t xml:space="preserve"> </w:t>
      </w:r>
      <w:proofErr w:type="gramStart"/>
      <w:r w:rsidR="00126ABA">
        <w:rPr>
          <w:lang w:val="en-US"/>
        </w:rPr>
        <w:t>4</w:t>
      </w:r>
      <w:r w:rsidRPr="00BF37AF">
        <w:t xml:space="preserve"> извънредни</w:t>
      </w:r>
      <w:proofErr w:type="gramEnd"/>
      <w:r w:rsidRPr="00BF37AF">
        <w:t xml:space="preserve"> и </w:t>
      </w:r>
      <w:r w:rsidR="00126ABA">
        <w:t>11</w:t>
      </w:r>
      <w:r w:rsidRPr="00BF37AF">
        <w:t xml:space="preserve"> обхода. В рамките на осъществения контрол няма съставени АУАН и не са дадени предписания. </w:t>
      </w:r>
    </w:p>
    <w:p w:rsidR="00F74A0D" w:rsidRPr="00F74A0D" w:rsidRDefault="003731D4" w:rsidP="00F74A0D">
      <w:pPr>
        <w:ind w:firstLine="708"/>
        <w:jc w:val="both"/>
      </w:pPr>
      <w:r w:rsidRPr="00BF37AF">
        <w:rPr>
          <w:u w:val="single"/>
        </w:rPr>
        <w:t>Контролна дейност</w:t>
      </w:r>
      <w:r w:rsidRPr="00BF37AF">
        <w:t xml:space="preserve"> - през отчетния период от специалистите подвижна паркова охрана са извършени</w:t>
      </w:r>
      <w:r w:rsidR="00F74A0D">
        <w:rPr>
          <w:lang w:val="en-US"/>
        </w:rPr>
        <w:t xml:space="preserve"> 10 </w:t>
      </w:r>
      <w:r w:rsidRPr="00BF37AF">
        <w:t xml:space="preserve">планови проверки и </w:t>
      </w:r>
      <w:r w:rsidR="00F74A0D">
        <w:rPr>
          <w:lang w:val="en-US"/>
        </w:rPr>
        <w:t>11</w:t>
      </w:r>
      <w:r w:rsidRPr="00BF37AF">
        <w:t xml:space="preserve"> обхода в резервати „Купена“</w:t>
      </w:r>
      <w:r w:rsidR="00F74A0D">
        <w:rPr>
          <w:lang w:val="en-US"/>
        </w:rPr>
        <w:t xml:space="preserve"> </w:t>
      </w:r>
      <w:r w:rsidR="00F74A0D">
        <w:t>, „Беглика“ и „Дупката“.</w:t>
      </w:r>
      <w:r w:rsidR="00F74A0D">
        <w:rPr>
          <w:lang w:val="en-US"/>
        </w:rPr>
        <w:t xml:space="preserve"> </w:t>
      </w:r>
      <w:r w:rsidR="00F74A0D" w:rsidRPr="00BF37AF">
        <w:t>Не са констатирани нарушения.</w:t>
      </w:r>
    </w:p>
    <w:p w:rsidR="00F74A0D" w:rsidRDefault="00F74A0D" w:rsidP="00F74A0D">
      <w:pPr>
        <w:ind w:firstLine="708"/>
        <w:jc w:val="both"/>
      </w:pPr>
      <w:r>
        <w:t xml:space="preserve"> В резерват „Купена“, с цел опазване</w:t>
      </w:r>
      <w:r w:rsidR="00EB5C67">
        <w:t xml:space="preserve"> на </w:t>
      </w:r>
      <w:r>
        <w:t>режима, е проведена съвместна извънредна проверка с представители на Зонално жандармерийско управление (ЗЖУ)-Пловдив. По време на проверката на пътека, в близост до резервата, са установени две лица с коне, натоварени с отсечени дърва за огрев и два моторни триона. При вида на служителите на РИОСВ и МВР лицата са избягали, изоставяйки конете и моторните триони, които са задържани. Няма установени нарушения в границите на резервата.</w:t>
      </w:r>
    </w:p>
    <w:p w:rsidR="00F74A0D" w:rsidRDefault="00F74A0D" w:rsidP="00F74A0D">
      <w:pPr>
        <w:ind w:firstLine="708"/>
        <w:jc w:val="both"/>
      </w:pPr>
      <w:r>
        <w:t>При планова проверка в защитена зона BG 0001389 „Средна гора“ не са установени нарушения.</w:t>
      </w:r>
    </w:p>
    <w:p w:rsidR="00F74A0D" w:rsidRDefault="00F74A0D" w:rsidP="00F74A0D">
      <w:pPr>
        <w:ind w:firstLine="708"/>
        <w:jc w:val="both"/>
      </w:pPr>
      <w:r>
        <w:t>След постъпил сигнал е извършена извънредна проверка на участък от р</w:t>
      </w:r>
      <w:r w:rsidR="00EB5C67">
        <w:t>.</w:t>
      </w:r>
      <w:r>
        <w:t xml:space="preserve"> Луда Яна, попадащ в землищата на с. Левски, общ. Панагюрище и с. Сбор, общ. Пазарджик. </w:t>
      </w:r>
      <w:r>
        <w:lastRenderedPageBreak/>
        <w:t>Продължава изясняването на обстоятелствата по сигнала – изискани са документи от Община Пазарджик и Община Панагюрище.</w:t>
      </w:r>
    </w:p>
    <w:p w:rsidR="00F74A0D" w:rsidRDefault="00F74A0D" w:rsidP="00F74A0D">
      <w:pPr>
        <w:ind w:firstLine="360"/>
        <w:jc w:val="both"/>
        <w:rPr>
          <w:color w:val="FF0000"/>
        </w:rPr>
      </w:pPr>
      <w:r>
        <w:t xml:space="preserve">     След получен сигнал за защитен вид в безпомощно състояние (бял щъркел), са предприети действия, съгласно чл. 39 от З</w:t>
      </w:r>
      <w:r w:rsidR="00EB5C67">
        <w:t>БР -</w:t>
      </w:r>
      <w:r>
        <w:t xml:space="preserve"> изпратен е за лечение в спасителен център.</w:t>
      </w:r>
    </w:p>
    <w:p w:rsidR="00F74A0D" w:rsidRPr="00F74A0D" w:rsidRDefault="00F74A0D" w:rsidP="00F74A0D">
      <w:pPr>
        <w:ind w:firstLine="708"/>
        <w:jc w:val="both"/>
        <w:rPr>
          <w:color w:val="FF0000"/>
        </w:rPr>
      </w:pPr>
      <w:r>
        <w:t>След постъпило предложение от Асоциация на парковете в България за обявяване на</w:t>
      </w:r>
      <w:r>
        <w:rPr>
          <w:color w:val="FF0000"/>
        </w:rPr>
        <w:t xml:space="preserve"> </w:t>
      </w:r>
      <w:r>
        <w:t>вековно или забележително дърво</w:t>
      </w:r>
      <w:r>
        <w:rPr>
          <w:color w:val="FF0000"/>
        </w:rPr>
        <w:t xml:space="preserve"> </w:t>
      </w:r>
      <w:r>
        <w:t>по реда на</w:t>
      </w:r>
      <w:r>
        <w:rPr>
          <w:color w:val="FF0000"/>
        </w:rPr>
        <w:t xml:space="preserve"> </w:t>
      </w:r>
      <w:r>
        <w:t xml:space="preserve">глава пета от </w:t>
      </w:r>
      <w:r>
        <w:rPr>
          <w:i/>
        </w:rPr>
        <w:t>Закон за биологичното разнообразие (ЗБР)</w:t>
      </w:r>
      <w:r>
        <w:t xml:space="preserve"> /ДВ, бр.77/2022 г./, е извършена извънредна проверка. Установи се, че дървото от вида Космат дъб (Quercus pubescens) има качества на вековно дърво. Предстои получаване на съгласие от с</w:t>
      </w:r>
      <w:r w:rsidR="00EB5C67">
        <w:t>обственика на имота, в който то расте</w:t>
      </w:r>
      <w:r>
        <w:t>.</w:t>
      </w:r>
    </w:p>
    <w:p w:rsidR="00F74A0D" w:rsidRPr="00F74A0D" w:rsidRDefault="00F74A0D" w:rsidP="00F74A0D">
      <w:pPr>
        <w:jc w:val="both"/>
        <w:rPr>
          <w:u w:val="single"/>
        </w:rPr>
      </w:pPr>
      <w:r w:rsidRPr="00F74A0D">
        <w:t xml:space="preserve">            </w:t>
      </w:r>
      <w:r w:rsidRPr="00F74A0D">
        <w:rPr>
          <w:u w:val="single"/>
        </w:rPr>
        <w:t>Превантивна дейност</w:t>
      </w:r>
    </w:p>
    <w:p w:rsidR="001955B7" w:rsidRPr="00BF37AF" w:rsidRDefault="00B35D04" w:rsidP="001955B7">
      <w:pPr>
        <w:ind w:firstLine="708"/>
        <w:jc w:val="both"/>
      </w:pPr>
      <w:r>
        <w:t xml:space="preserve">Експертите от направлението взеха участие в две комисии – </w:t>
      </w:r>
      <w:r w:rsidR="001955B7">
        <w:t xml:space="preserve">по чл. 47 от ЗАКИР, </w:t>
      </w:r>
      <w:r w:rsidR="001955B7" w:rsidRPr="00191FEF">
        <w:t>за променит</w:t>
      </w:r>
      <w:r w:rsidR="001955B7">
        <w:t>е в кадастралната карта</w:t>
      </w:r>
      <w:r w:rsidR="00EB5C67">
        <w:t>,</w:t>
      </w:r>
      <w:r w:rsidR="001955B7">
        <w:t xml:space="preserve"> засягащи</w:t>
      </w:r>
      <w:r w:rsidR="001955B7" w:rsidRPr="00191FEF">
        <w:t xml:space="preserve"> защитени територии</w:t>
      </w:r>
      <w:r w:rsidR="00EB5C67">
        <w:t xml:space="preserve"> - </w:t>
      </w:r>
      <w:r w:rsidR="001955B7">
        <w:t>съгласно</w:t>
      </w:r>
      <w:r w:rsidR="001955B7" w:rsidRPr="00191FEF">
        <w:t xml:space="preserve"> заповед на </w:t>
      </w:r>
      <w:r w:rsidR="001955B7">
        <w:t>И</w:t>
      </w:r>
      <w:r w:rsidR="001955B7" w:rsidRPr="00191FEF">
        <w:t xml:space="preserve">зпълнителния директор на АГКК </w:t>
      </w:r>
      <w:r w:rsidR="001955B7">
        <w:t>–</w:t>
      </w:r>
      <w:r w:rsidR="001955B7" w:rsidRPr="00191FEF">
        <w:t xml:space="preserve"> Пазарджик</w:t>
      </w:r>
      <w:r w:rsidR="001955B7">
        <w:t xml:space="preserve"> и по заповед на кмета на Община Белово - </w:t>
      </w:r>
      <w:r w:rsidR="001955B7" w:rsidRPr="009A00A5">
        <w:t>за почистване на участък от р</w:t>
      </w:r>
      <w:r w:rsidR="001955B7">
        <w:t>.</w:t>
      </w:r>
      <w:r w:rsidR="001955B7" w:rsidRPr="009A00A5">
        <w:t xml:space="preserve"> Марица в регулацията на гр. Белово</w:t>
      </w:r>
      <w:r w:rsidR="001955B7">
        <w:t>.</w:t>
      </w:r>
    </w:p>
    <w:p w:rsidR="003731D4" w:rsidRPr="001955B7" w:rsidRDefault="003731D4" w:rsidP="00BB5978">
      <w:pPr>
        <w:ind w:firstLine="708"/>
        <w:jc w:val="both"/>
        <w:rPr>
          <w:color w:val="auto"/>
        </w:rPr>
      </w:pPr>
      <w:r w:rsidRPr="001955B7">
        <w:t xml:space="preserve">Изготвени са: </w:t>
      </w:r>
      <w:r w:rsidR="00126ABA" w:rsidRPr="001955B7">
        <w:rPr>
          <w:color w:val="auto"/>
        </w:rPr>
        <w:t>6</w:t>
      </w:r>
      <w:r w:rsidRPr="001955B7">
        <w:rPr>
          <w:color w:val="auto"/>
        </w:rPr>
        <w:t xml:space="preserve">2 писма по реда на чл. 2, ал. 2 от Наредбата за ОС, </w:t>
      </w:r>
      <w:r w:rsidR="00126ABA" w:rsidRPr="001955B7">
        <w:rPr>
          <w:color w:val="auto"/>
        </w:rPr>
        <w:t>20</w:t>
      </w:r>
      <w:r w:rsidRPr="001955B7">
        <w:rPr>
          <w:color w:val="auto"/>
        </w:rPr>
        <w:t xml:space="preserve"> вътрешни становища, 4 Решени</w:t>
      </w:r>
      <w:r w:rsidRPr="001955B7">
        <w:rPr>
          <w:color w:val="auto"/>
          <w:lang w:val="ru-RU"/>
        </w:rPr>
        <w:t>я</w:t>
      </w:r>
      <w:r w:rsidR="00126ABA" w:rsidRPr="001955B7">
        <w:rPr>
          <w:color w:val="auto"/>
        </w:rPr>
        <w:t xml:space="preserve"> по ОС, 27</w:t>
      </w:r>
      <w:r w:rsidRPr="001955B7">
        <w:rPr>
          <w:color w:val="auto"/>
        </w:rPr>
        <w:t xml:space="preserve"> др. писма и справки.</w:t>
      </w:r>
    </w:p>
    <w:p w:rsidR="003731D4" w:rsidRPr="002A4939" w:rsidRDefault="003731D4" w:rsidP="00BB5978">
      <w:pPr>
        <w:ind w:firstLine="708"/>
        <w:jc w:val="both"/>
      </w:pPr>
      <w:r>
        <w:t xml:space="preserve">Постигнат ефект от контролната и превантивната дейност: </w:t>
      </w:r>
      <w:r w:rsidRPr="007037D0">
        <w:rPr>
          <w:lang w:val="ru-RU"/>
        </w:rPr>
        <w:t>п</w:t>
      </w:r>
      <w:r>
        <w:t>редотвратяване и отстраняване на нарушения в ЗТ и ЗЗ</w:t>
      </w:r>
      <w:r>
        <w:rPr>
          <w:color w:val="auto"/>
        </w:rPr>
        <w:t xml:space="preserve">, </w:t>
      </w:r>
      <w:r w:rsidR="00607039">
        <w:rPr>
          <w:color w:val="auto"/>
          <w:lang w:val="en-US"/>
        </w:rPr>
        <w:t>о</w:t>
      </w:r>
      <w:r w:rsidR="00607039">
        <w:t xml:space="preserve">пазване и устойчиво икономическо развитие в защитени зони, опазване на защитени територии и защитени видове, обявяване на нови защитени обекти, аргументирано определяне на кумулативна оценка и/или въздействия в рамките на процедурата по преценка на степента на въздействие на ППП/ИП върху защитените зони от НЕМ „Натура 2000“, подпомагане на </w:t>
      </w:r>
      <w:r>
        <w:t xml:space="preserve"> други институции в сферата на природозащитното</w:t>
      </w:r>
      <w:r w:rsidR="00607039">
        <w:t xml:space="preserve"> </w:t>
      </w:r>
      <w:r>
        <w:t xml:space="preserve">законодателство, </w:t>
      </w:r>
      <w:r w:rsidR="00607039">
        <w:t xml:space="preserve">провеждане на </w:t>
      </w:r>
      <w:r>
        <w:t>процедурите по постъпили преписки от граждани и институции в регламентираните срокове и при спазване на екологичното законодателство</w:t>
      </w:r>
      <w:r>
        <w:rPr>
          <w:color w:val="auto"/>
        </w:rPr>
        <w:t>.</w:t>
      </w:r>
      <w:r>
        <w:t xml:space="preserve"> </w:t>
      </w:r>
    </w:p>
    <w:p w:rsidR="003731D4" w:rsidRPr="00742038" w:rsidRDefault="003731D4" w:rsidP="00BB5978">
      <w:pPr>
        <w:ind w:firstLine="708"/>
        <w:jc w:val="both"/>
        <w:rPr>
          <w:lang w:val="ru-RU"/>
        </w:rPr>
      </w:pPr>
      <w:r w:rsidRPr="00742038">
        <w:rPr>
          <w:b/>
          <w:bCs/>
          <w:lang w:val="ru-RU"/>
        </w:rPr>
        <w:t>Отпадъци -</w:t>
      </w:r>
      <w:r w:rsidRPr="00742038">
        <w:rPr>
          <w:lang w:val="ru-RU"/>
        </w:rPr>
        <w:t xml:space="preserve"> през </w:t>
      </w:r>
      <w:r w:rsidRPr="00742038">
        <w:rPr>
          <w:bCs/>
          <w:lang w:val="ru-RU"/>
        </w:rPr>
        <w:t>м</w:t>
      </w:r>
      <w:r w:rsidRPr="00742038">
        <w:rPr>
          <w:bCs/>
        </w:rPr>
        <w:t xml:space="preserve">. </w:t>
      </w:r>
      <w:r w:rsidR="00EB45FE" w:rsidRPr="00742038">
        <w:rPr>
          <w:bCs/>
        </w:rPr>
        <w:t>април</w:t>
      </w:r>
      <w:r w:rsidRPr="00742038">
        <w:rPr>
          <w:lang w:val="ru-RU"/>
        </w:rPr>
        <w:t xml:space="preserve"> </w:t>
      </w:r>
      <w:r w:rsidRPr="00742038">
        <w:rPr>
          <w:bCs/>
          <w:lang w:val="ru-RU"/>
        </w:rPr>
        <w:t>2023 г</w:t>
      </w:r>
      <w:r w:rsidRPr="00742038">
        <w:rPr>
          <w:lang w:val="ru-RU"/>
        </w:rPr>
        <w:t>. по ЗУО са извършени</w:t>
      </w:r>
      <w:r w:rsidRPr="00742038">
        <w:rPr>
          <w:b/>
          <w:bCs/>
          <w:lang w:val="ru-RU"/>
        </w:rPr>
        <w:t xml:space="preserve"> </w:t>
      </w:r>
      <w:r w:rsidR="003C67B5">
        <w:rPr>
          <w:b/>
          <w:bCs/>
          <w:lang w:val="ru-RU"/>
        </w:rPr>
        <w:t>83</w:t>
      </w:r>
      <w:r w:rsidRPr="00742038">
        <w:rPr>
          <w:b/>
          <w:bCs/>
          <w:lang w:val="ru-RU"/>
        </w:rPr>
        <w:t xml:space="preserve"> </w:t>
      </w:r>
      <w:r w:rsidRPr="00742038">
        <w:rPr>
          <w:lang w:val="ru-RU"/>
        </w:rPr>
        <w:t>проверки в</w:t>
      </w:r>
      <w:r w:rsidR="003C67B5">
        <w:rPr>
          <w:lang w:val="ru-RU"/>
        </w:rPr>
        <w:t xml:space="preserve"> </w:t>
      </w:r>
      <w:r w:rsidR="003C67B5" w:rsidRPr="003C67B5">
        <w:rPr>
          <w:b/>
          <w:lang w:val="ru-RU"/>
        </w:rPr>
        <w:t>45</w:t>
      </w:r>
      <w:r w:rsidRPr="00742038">
        <w:rPr>
          <w:b/>
          <w:bCs/>
          <w:lang w:val="ru-RU"/>
        </w:rPr>
        <w:t xml:space="preserve"> </w:t>
      </w:r>
      <w:r w:rsidRPr="00742038">
        <w:rPr>
          <w:lang w:val="ru-RU"/>
        </w:rPr>
        <w:t xml:space="preserve">обекта, от които </w:t>
      </w:r>
      <w:r w:rsidR="003C67B5" w:rsidRPr="003C67B5">
        <w:rPr>
          <w:b/>
          <w:lang w:val="ru-RU"/>
        </w:rPr>
        <w:t>36</w:t>
      </w:r>
      <w:r w:rsidRPr="00742038">
        <w:rPr>
          <w:lang w:val="ru-RU"/>
        </w:rPr>
        <w:t xml:space="preserve"> са планови и</w:t>
      </w:r>
      <w:r w:rsidR="003C67B5">
        <w:rPr>
          <w:lang w:val="ru-RU"/>
        </w:rPr>
        <w:t xml:space="preserve"> </w:t>
      </w:r>
      <w:r w:rsidR="003C67B5" w:rsidRPr="003C67B5">
        <w:rPr>
          <w:b/>
          <w:lang w:val="ru-RU"/>
        </w:rPr>
        <w:t>47</w:t>
      </w:r>
      <w:r w:rsidRPr="00742038">
        <w:rPr>
          <w:lang w:val="ru-RU"/>
        </w:rPr>
        <w:t xml:space="preserve"> извънредни. Дадени са</w:t>
      </w:r>
      <w:r w:rsidR="00773494" w:rsidRPr="00742038">
        <w:rPr>
          <w:lang w:val="en-US"/>
        </w:rPr>
        <w:t xml:space="preserve"> </w:t>
      </w:r>
      <w:r w:rsidR="003C67B5" w:rsidRPr="003C67B5">
        <w:rPr>
          <w:b/>
        </w:rPr>
        <w:t>51</w:t>
      </w:r>
      <w:r w:rsidRPr="00742038">
        <w:rPr>
          <w:b/>
          <w:bCs/>
          <w:lang w:val="ru-RU"/>
        </w:rPr>
        <w:t xml:space="preserve"> </w:t>
      </w:r>
      <w:r w:rsidRPr="00742038">
        <w:rPr>
          <w:lang w:val="ru-RU"/>
        </w:rPr>
        <w:t xml:space="preserve">предписания. </w:t>
      </w:r>
    </w:p>
    <w:p w:rsidR="003731D4" w:rsidRPr="00742038" w:rsidRDefault="003731D4" w:rsidP="00A11A19">
      <w:pPr>
        <w:ind w:firstLine="708"/>
        <w:jc w:val="both"/>
        <w:rPr>
          <w:color w:val="auto"/>
          <w:lang w:val="ru-RU"/>
        </w:rPr>
      </w:pPr>
      <w:r w:rsidRPr="00742038">
        <w:rPr>
          <w:b/>
          <w:bCs/>
        </w:rPr>
        <w:t>Акценти</w:t>
      </w:r>
      <w:r w:rsidRPr="00742038">
        <w:t xml:space="preserve"> </w:t>
      </w:r>
      <w:r w:rsidRPr="00742038">
        <w:rPr>
          <w:b/>
          <w:bCs/>
        </w:rPr>
        <w:t>в контролната дейност</w:t>
      </w:r>
      <w:r w:rsidRPr="00742038">
        <w:t>: контрол</w:t>
      </w:r>
      <w:r w:rsidRPr="00742038">
        <w:rPr>
          <w:lang w:val="ru-RU"/>
        </w:rPr>
        <w:t xml:space="preserve"> за изпълнение изискванията на ЗУО и подзаконовите нормативни актове при извършване на дейности по събиране, съхраняване и третиране на отпадъци, </w:t>
      </w:r>
      <w:r w:rsidRPr="00742038">
        <w:t>последващ контрол по дадени п</w:t>
      </w:r>
      <w:r w:rsidR="00A11A19" w:rsidRPr="00742038">
        <w:t xml:space="preserve">редписания, </w:t>
      </w:r>
      <w:r w:rsidR="00A11A19" w:rsidRPr="00742038">
        <w:rPr>
          <w:lang w:val="ru-RU"/>
        </w:rPr>
        <w:t>контрол по спазване изискванията на Регламент (EO) №1013/2006,  проверки по сигнали, за чистотата на населените места,</w:t>
      </w:r>
      <w:r w:rsidR="00A11A19" w:rsidRPr="00742038">
        <w:t xml:space="preserve"> РПМ, ОПМ, речни легла и прилежащите им територии,</w:t>
      </w:r>
      <w:r w:rsidR="00A11A19" w:rsidRPr="00742038">
        <w:rPr>
          <w:lang w:val="ru-RU"/>
        </w:rPr>
        <w:t xml:space="preserve"> проверки по писма на МОСВ.</w:t>
      </w:r>
    </w:p>
    <w:p w:rsidR="003731D4" w:rsidRPr="00742038" w:rsidRDefault="003731D4" w:rsidP="00BB5978">
      <w:pPr>
        <w:jc w:val="both"/>
        <w:rPr>
          <w:b/>
          <w:bCs/>
        </w:rPr>
      </w:pPr>
      <w:r w:rsidRPr="00742038">
        <w:rPr>
          <w:lang w:val="ru-RU"/>
        </w:rPr>
        <w:t xml:space="preserve">            </w:t>
      </w:r>
      <w:r w:rsidRPr="00742038">
        <w:rPr>
          <w:b/>
          <w:bCs/>
        </w:rPr>
        <w:t>Планови проверки:</w:t>
      </w:r>
    </w:p>
    <w:p w:rsidR="00BC409C" w:rsidRPr="00742038" w:rsidRDefault="003731D4" w:rsidP="00BC409C">
      <w:pPr>
        <w:ind w:firstLine="708"/>
        <w:jc w:val="both"/>
        <w:rPr>
          <w:color w:val="auto"/>
          <w:lang w:val="en-US"/>
        </w:rPr>
      </w:pPr>
      <w:r w:rsidRPr="00742038">
        <w:rPr>
          <w:lang w:val="ru-RU"/>
        </w:rPr>
        <w:t xml:space="preserve">Извършени са две планови проверки във връзка с изпълнение задълженията на кмета </w:t>
      </w:r>
      <w:proofErr w:type="gramStart"/>
      <w:r w:rsidRPr="00742038">
        <w:rPr>
          <w:lang w:val="ru-RU"/>
        </w:rPr>
        <w:t>на община</w:t>
      </w:r>
      <w:proofErr w:type="gramEnd"/>
      <w:r w:rsidRPr="00742038">
        <w:rPr>
          <w:lang w:val="ru-RU"/>
        </w:rPr>
        <w:t xml:space="preserve"> Панагюрище и община Брацигово по чл. 19, ал. 3, т. 7 и т. 10 от ЗУО. Не са констатирани нарушения </w:t>
      </w:r>
      <w:r w:rsidR="00BC409C" w:rsidRPr="00742038">
        <w:rPr>
          <w:color w:val="auto"/>
        </w:rPr>
        <w:t>или несъответствия</w:t>
      </w:r>
      <w:r w:rsidR="00BC409C" w:rsidRPr="00742038">
        <w:rPr>
          <w:color w:val="auto"/>
          <w:lang w:val="en-US"/>
        </w:rPr>
        <w:t xml:space="preserve">. </w:t>
      </w:r>
    </w:p>
    <w:p w:rsidR="00BC409C" w:rsidRPr="00742038" w:rsidRDefault="00BC409C" w:rsidP="00BC409C">
      <w:pPr>
        <w:ind w:firstLine="708"/>
        <w:jc w:val="both"/>
        <w:rPr>
          <w:lang w:val="en-US"/>
        </w:rPr>
      </w:pPr>
      <w:r w:rsidRPr="00742038">
        <w:rPr>
          <w:lang w:val="ru-RU"/>
        </w:rPr>
        <w:t>Извършени са три планови проверки на рекултивирани депа за ТБО на общините Лесичово, Ракитово и Пещера. Рекултивацията на обектите протича съгласно одобрените работни проекти и изикванията на Наредба №26/1996</w:t>
      </w:r>
      <w:r w:rsidRPr="00742038">
        <w:rPr>
          <w:lang w:val="en-US"/>
        </w:rPr>
        <w:t xml:space="preserve"> </w:t>
      </w:r>
      <w:r w:rsidRPr="00742038">
        <w:rPr>
          <w:lang w:val="ru-RU"/>
        </w:rPr>
        <w:t>г</w:t>
      </w:r>
      <w:r w:rsidRPr="00742038">
        <w:t>.</w:t>
      </w:r>
      <w:r w:rsidRPr="00742038">
        <w:rPr>
          <w:lang w:val="ru-RU"/>
        </w:rPr>
        <w:t xml:space="preserve"> за рекултивация на нарушени терени. Трите депа са на етап биологична рекултивация. В близост до депото за ТБО на община Ракитово се констатира нерегламентирано замърсяване с </w:t>
      </w:r>
      <w:proofErr w:type="gramStart"/>
      <w:r w:rsidRPr="00742038">
        <w:rPr>
          <w:lang w:val="ru-RU"/>
        </w:rPr>
        <w:t>отпадъци..</w:t>
      </w:r>
      <w:proofErr w:type="gramEnd"/>
      <w:r w:rsidRPr="00742038">
        <w:rPr>
          <w:lang w:val="ru-RU"/>
        </w:rPr>
        <w:t xml:space="preserve"> Дадено е предписание на кмета </w:t>
      </w:r>
      <w:proofErr w:type="gramStart"/>
      <w:r w:rsidRPr="00742038">
        <w:rPr>
          <w:lang w:val="ru-RU"/>
        </w:rPr>
        <w:t>на община</w:t>
      </w:r>
      <w:proofErr w:type="gramEnd"/>
      <w:r w:rsidRPr="00742038">
        <w:rPr>
          <w:lang w:val="ru-RU"/>
        </w:rPr>
        <w:t xml:space="preserve"> Ракитово за почистване на замърсените с отпадъци терени и недопускане на последващо замърсяване. Предстои последващ контрол.</w:t>
      </w:r>
      <w:r w:rsidR="00CA30AB" w:rsidRPr="00742038">
        <w:rPr>
          <w:lang w:val="en-US"/>
        </w:rPr>
        <w:t xml:space="preserve"> </w:t>
      </w:r>
    </w:p>
    <w:p w:rsidR="00CA30AB" w:rsidRPr="00742038" w:rsidRDefault="00CA30AB" w:rsidP="00CA30AB">
      <w:pPr>
        <w:ind w:firstLine="708"/>
        <w:jc w:val="both"/>
        <w:rPr>
          <w:lang w:val="ru-RU"/>
        </w:rPr>
      </w:pPr>
      <w:r w:rsidRPr="00742038">
        <w:rPr>
          <w:lang w:val="ru-RU"/>
        </w:rPr>
        <w:t xml:space="preserve">Извършени са пет планови проверки на общините Септември и Белово относно нерегламентирано замърсяване с отпадъци на републиканска и общинска пътна мрежа, на речни легла и прилежащи територии, както и на терени в тези общини. Констатирани са редица нерегламентирани замърсявания на територията и на двете общини. Дадени са пет предписания на кметовете им за почистване на замърсяванията с отпадъци и недопускане на </w:t>
      </w:r>
      <w:r w:rsidR="00EB5C67">
        <w:rPr>
          <w:lang w:val="ru-RU"/>
        </w:rPr>
        <w:t>ново</w:t>
      </w:r>
      <w:r w:rsidRPr="00742038">
        <w:rPr>
          <w:lang w:val="ru-RU"/>
        </w:rPr>
        <w:t xml:space="preserve"> замърсяване. Предстои последващ контрол.</w:t>
      </w:r>
    </w:p>
    <w:p w:rsidR="00251114" w:rsidRPr="00742038" w:rsidRDefault="00251114" w:rsidP="00251114">
      <w:pPr>
        <w:ind w:firstLine="708"/>
        <w:jc w:val="both"/>
        <w:rPr>
          <w:color w:val="auto"/>
          <w:lang w:val="en-US"/>
        </w:rPr>
      </w:pPr>
      <w:proofErr w:type="gramStart"/>
      <w:r w:rsidRPr="00742038">
        <w:rPr>
          <w:lang w:val="en-US"/>
        </w:rPr>
        <w:lastRenderedPageBreak/>
        <w:t>Извършени са</w:t>
      </w:r>
      <w:r w:rsidRPr="00742038">
        <w:t xml:space="preserve"> четири</w:t>
      </w:r>
      <w:r w:rsidRPr="00742038">
        <w:rPr>
          <w:lang w:val="en-US"/>
        </w:rPr>
        <w:t xml:space="preserve"> планови проверки </w:t>
      </w:r>
      <w:r w:rsidRPr="00742038">
        <w:rPr>
          <w:lang w:val="ru-RU"/>
        </w:rPr>
        <w:t xml:space="preserve">относно нерегламентирано замърсяване с отпадъци </w:t>
      </w:r>
      <w:r w:rsidRPr="00742038">
        <w:rPr>
          <w:lang w:val="en-US"/>
        </w:rPr>
        <w:t xml:space="preserve">на речните </w:t>
      </w:r>
      <w:r w:rsidRPr="00742038">
        <w:t>легла</w:t>
      </w:r>
      <w:r w:rsidRPr="00742038">
        <w:rPr>
          <w:lang w:val="en-US"/>
        </w:rPr>
        <w:t xml:space="preserve"> на р. Умишка, р. Стара, р. Луда, р. </w:t>
      </w:r>
      <w:r w:rsidRPr="00742038">
        <w:t>Розовска и р. Равногорска</w:t>
      </w:r>
      <w:r w:rsidRPr="00742038">
        <w:rPr>
          <w:lang w:val="en-US"/>
        </w:rPr>
        <w:t xml:space="preserve"> и на републиканската пътна мрежа на територията на община Брацигово. Дадено е предписание да се извърши почистване на замърсен с отпадъци терен</w:t>
      </w:r>
      <w:r w:rsidRPr="00742038">
        <w:t xml:space="preserve"> около речното легло на р. Стара,</w:t>
      </w:r>
      <w:r w:rsidRPr="00742038">
        <w:rPr>
          <w:lang w:val="en-US"/>
        </w:rPr>
        <w:t xml:space="preserve"> в землището на с. </w:t>
      </w:r>
      <w:r w:rsidRPr="00742038">
        <w:t>Исперихово</w:t>
      </w:r>
      <w:r w:rsidRPr="00742038">
        <w:rPr>
          <w:lang w:val="en-US"/>
        </w:rPr>
        <w:t>. Последващ контрол установи, че предписанието е изпълнено.</w:t>
      </w:r>
      <w:proofErr w:type="gramEnd"/>
    </w:p>
    <w:p w:rsidR="00CA30AB" w:rsidRPr="00742038" w:rsidRDefault="00251114" w:rsidP="00251114">
      <w:pPr>
        <w:jc w:val="both"/>
      </w:pPr>
      <w:r w:rsidRPr="00742038">
        <w:rPr>
          <w:lang w:val="en-US"/>
        </w:rPr>
        <w:t xml:space="preserve">           </w:t>
      </w:r>
      <w:r w:rsidRPr="00742038">
        <w:t>Извършени са две планови проверки за чистотата на РПМ, на речни легла и прилежащи територии в община Пещера /с. Радилово, с. К</w:t>
      </w:r>
      <w:r w:rsidR="006B3ADD">
        <w:t>апитан Димитриево, р. Стара</w:t>
      </w:r>
      <w:r w:rsidRPr="00742038">
        <w:t xml:space="preserve">, р. Пишманка/. Дадени са предписания за почистване на замърсени с отпадъци терени в кв. Луковица в гр. Пещера и по пътните отсечки Пещера-Брацигово и Пещера- Батак. Предстои последващ контрол. </w:t>
      </w:r>
    </w:p>
    <w:p w:rsidR="00BC409C" w:rsidRPr="00742038" w:rsidRDefault="00BD3CB8" w:rsidP="00BC409C">
      <w:pPr>
        <w:jc w:val="both"/>
        <w:rPr>
          <w:color w:val="auto"/>
          <w:lang w:val="ru-RU"/>
        </w:rPr>
      </w:pPr>
      <w:r w:rsidRPr="00742038">
        <w:rPr>
          <w:lang w:val="en-US"/>
        </w:rPr>
        <w:t xml:space="preserve">        </w:t>
      </w:r>
      <w:r w:rsidRPr="00742038">
        <w:t xml:space="preserve">   Извършени са </w:t>
      </w:r>
      <w:r w:rsidRPr="00742038">
        <w:rPr>
          <w:lang w:val="ru-RU"/>
        </w:rPr>
        <w:t xml:space="preserve">планови проверки на РПМ, ОПМ и на </w:t>
      </w:r>
      <w:r w:rsidRPr="00742038">
        <w:rPr>
          <w:lang w:val="en-US"/>
        </w:rPr>
        <w:t>реч</w:t>
      </w:r>
      <w:r w:rsidRPr="00742038">
        <w:t xml:space="preserve">ни легла </w:t>
      </w:r>
      <w:r w:rsidRPr="00742038">
        <w:rPr>
          <w:lang w:val="en-US"/>
        </w:rPr>
        <w:t xml:space="preserve">и прилежащи територии </w:t>
      </w:r>
      <w:r w:rsidRPr="00742038">
        <w:t xml:space="preserve">в землища на община Лесичово. Не са констатирани замърсявания </w:t>
      </w:r>
      <w:r w:rsidRPr="00742038">
        <w:rPr>
          <w:lang w:val="ru-RU"/>
        </w:rPr>
        <w:t xml:space="preserve">с отпадъци </w:t>
      </w:r>
      <w:r w:rsidRPr="00742038">
        <w:t>в</w:t>
      </w:r>
      <w:r w:rsidRPr="00742038">
        <w:rPr>
          <w:lang w:val="ru-RU"/>
        </w:rPr>
        <w:t xml:space="preserve"> с. Лесичово, с. Памидово и с. Церово. Такива са установени в землищата на с. Динката и с. Калугерово. </w:t>
      </w:r>
      <w:r w:rsidRPr="00742038">
        <w:t>Няма наличие на замърсени с отпадъци терени и нерегламентирани сметища по р. Яворица.</w:t>
      </w:r>
      <w:r w:rsidRPr="00742038">
        <w:rPr>
          <w:bCs/>
        </w:rPr>
        <w:t xml:space="preserve"> Констатирано е замърсяване с отпадъци в речното легло и прилежащите територии на </w:t>
      </w:r>
      <w:r w:rsidRPr="00742038">
        <w:t xml:space="preserve">р. Тополница, в землището на с. Динката. </w:t>
      </w:r>
      <w:r w:rsidRPr="00742038">
        <w:rPr>
          <w:lang w:val="ru-RU"/>
        </w:rPr>
        <w:t xml:space="preserve">Дадени са предписания на кмета </w:t>
      </w:r>
      <w:proofErr w:type="gramStart"/>
      <w:r w:rsidRPr="00742038">
        <w:rPr>
          <w:lang w:val="ru-RU"/>
        </w:rPr>
        <w:t>на община</w:t>
      </w:r>
      <w:proofErr w:type="gramEnd"/>
      <w:r w:rsidRPr="00742038">
        <w:rPr>
          <w:lang w:val="ru-RU"/>
        </w:rPr>
        <w:t xml:space="preserve"> Лесичово да организира почистването на замърсените с отпадъци терени и предприеме мерки за недопускане на последващо замърсяване. Предстои последващ контрол.</w:t>
      </w:r>
    </w:p>
    <w:p w:rsidR="00B26ECA" w:rsidRPr="00742038" w:rsidRDefault="00A34CC0" w:rsidP="00A34CC0">
      <w:pPr>
        <w:ind w:firstLine="708"/>
        <w:jc w:val="both"/>
        <w:rPr>
          <w:lang w:val="ru-RU"/>
        </w:rPr>
      </w:pPr>
      <w:r w:rsidRPr="00742038">
        <w:t xml:space="preserve">Извършени са </w:t>
      </w:r>
      <w:r w:rsidRPr="00742038">
        <w:rPr>
          <w:lang w:val="ru-RU"/>
        </w:rPr>
        <w:t xml:space="preserve">планови проверки на РПМ, ОПМ и на </w:t>
      </w:r>
      <w:r w:rsidRPr="00742038">
        <w:rPr>
          <w:lang w:val="en-US"/>
        </w:rPr>
        <w:t>реч</w:t>
      </w:r>
      <w:r w:rsidRPr="00742038">
        <w:t xml:space="preserve">ни легла </w:t>
      </w:r>
      <w:r w:rsidRPr="00742038">
        <w:rPr>
          <w:lang w:val="en-US"/>
        </w:rPr>
        <w:t>и прилежащи</w:t>
      </w:r>
      <w:r w:rsidRPr="00742038">
        <w:t>те им</w:t>
      </w:r>
      <w:r w:rsidRPr="00742038">
        <w:rPr>
          <w:lang w:val="en-US"/>
        </w:rPr>
        <w:t xml:space="preserve"> територии </w:t>
      </w:r>
      <w:r w:rsidRPr="00742038">
        <w:t>в землища на община Стрелча. Няма наличие на замърсени с отпадъци терени и нерегламентирани сметища по р. Яворица, р. Стрелчанска Луда Яна, р. Потока и р. Юрушка</w:t>
      </w:r>
      <w:r w:rsidRPr="00742038">
        <w:rPr>
          <w:lang w:val="ru-RU"/>
        </w:rPr>
        <w:t xml:space="preserve">. В селата Смилец, Дюлево и Блатница </w:t>
      </w:r>
      <w:r w:rsidRPr="00742038">
        <w:t xml:space="preserve">не са констатирани замърсявания </w:t>
      </w:r>
      <w:r w:rsidRPr="00742038">
        <w:rPr>
          <w:lang w:val="ru-RU"/>
        </w:rPr>
        <w:t xml:space="preserve">с отпадъци. Такива са установени в землищата на с. Свобода и гр. Стрелча. Дадено е предписание на кмета </w:t>
      </w:r>
      <w:proofErr w:type="gramStart"/>
      <w:r w:rsidRPr="00742038">
        <w:rPr>
          <w:lang w:val="ru-RU"/>
        </w:rPr>
        <w:t>на община</w:t>
      </w:r>
      <w:proofErr w:type="gramEnd"/>
      <w:r w:rsidRPr="00742038">
        <w:rPr>
          <w:lang w:val="ru-RU"/>
        </w:rPr>
        <w:t xml:space="preserve"> Стрелча да организира почистването на замърсените с отпадъци терени и предприеме мерки за недопускане на последващо замърсяване. Предстои последващ контрол.</w:t>
      </w:r>
    </w:p>
    <w:p w:rsidR="00F63C63" w:rsidRPr="00742038" w:rsidRDefault="00E120F1" w:rsidP="00F63C63">
      <w:pPr>
        <w:ind w:firstLine="708"/>
        <w:jc w:val="both"/>
      </w:pPr>
      <w:r w:rsidRPr="00742038">
        <w:t xml:space="preserve">При планов контрол на РПМ и ОПМ и населени места в община Велинград е дадено предписание на кмета на общината </w:t>
      </w:r>
      <w:r w:rsidR="006B3ADD">
        <w:t xml:space="preserve">да </w:t>
      </w:r>
      <w:r w:rsidRPr="00742038">
        <w:t xml:space="preserve">организира почистване на 6 замърсени с отпадъци терена и да предприеме мерки за недопускане на повторни замърсявания. Битовите отпадъци да се предадат за последващо обезвреждане на Регионално депо за неопасни отпадъци – Пазарджик, а оползотворимите на лица, които притежават  документ по чл. 35 от ЗУО. Дадено е предписание на директора на ОПУ-Пазарджик да извърши почистване на  замърсен с отпадъци терен в обхвата на път </w:t>
      </w:r>
      <w:r w:rsidRPr="00742038">
        <w:rPr>
          <w:lang w:val="en-US"/>
        </w:rPr>
        <w:t xml:space="preserve">II-84 </w:t>
      </w:r>
      <w:r w:rsidRPr="00742038">
        <w:t>и около бетонов съд за отпадъци след разклона Ракитово</w:t>
      </w:r>
      <w:r w:rsidR="00A67E60">
        <w:rPr>
          <w:lang w:val="en-US"/>
        </w:rPr>
        <w:t xml:space="preserve"> </w:t>
      </w:r>
      <w:r w:rsidRPr="00742038">
        <w:t>-</w:t>
      </w:r>
      <w:r w:rsidR="00A67E60">
        <w:rPr>
          <w:lang w:val="en-US"/>
        </w:rPr>
        <w:t xml:space="preserve"> </w:t>
      </w:r>
      <w:r w:rsidRPr="00742038">
        <w:t>Велинград, посока Велинград.</w:t>
      </w:r>
    </w:p>
    <w:p w:rsidR="00F63C63" w:rsidRPr="00742038" w:rsidRDefault="00F63C63" w:rsidP="00F63C63">
      <w:pPr>
        <w:ind w:firstLine="708"/>
        <w:jc w:val="both"/>
      </w:pPr>
      <w:r w:rsidRPr="00742038">
        <w:t xml:space="preserve">При планов контрол на реките: Еленка, Чепинска, Луковица и  Мътница, землище на гр. Велинград, с. Драгиново и прилежащи територии, е дадено предписание на кмета на община Велинград да организира почистване на </w:t>
      </w:r>
      <w:r w:rsidRPr="00742038">
        <w:rPr>
          <w:lang w:val="en-US"/>
        </w:rPr>
        <w:t>17</w:t>
      </w:r>
      <w:r w:rsidRPr="00742038">
        <w:t xml:space="preserve"> замърсени с отпадъци терена и да предприеме мерки за недопускане на повторни замърсявания. Същото предписание е дадено на директора на ТП ДГС „Алабак“ за почистване на замърсен с отпадъци терен. Битовите отпадъци да се предадат за последващо обезвреждане на Регионално депо за неопасни отпадъци – Пазарджик, а оползотворимите на лица, които притежават  документ по чл. 35 от ЗУО. </w:t>
      </w:r>
    </w:p>
    <w:p w:rsidR="00F63C63" w:rsidRPr="00742038" w:rsidRDefault="00F63C63" w:rsidP="00F63C63">
      <w:pPr>
        <w:ind w:firstLine="708"/>
        <w:jc w:val="both"/>
      </w:pPr>
      <w:r w:rsidRPr="00742038">
        <w:t xml:space="preserve">При планов контрол на РПМ и ОПМ, населени места, р. Мътница и прилежащи територии в община Ракитово е дадено предписание на кмета на общината </w:t>
      </w:r>
      <w:r w:rsidR="00A67E60">
        <w:t xml:space="preserve">да </w:t>
      </w:r>
      <w:r w:rsidRPr="00742038">
        <w:t xml:space="preserve">организира почистване на 12 замърсени с отпадъци терена и да предприеме мерки за недопускане на повторни замърсявания. Битовите отпадъци да се предадат за последващо обезвреждане на Регионално депо за неопасни отпадъци – Пазарджик, а оползотворимите на лица, които притежават  документ по чл. 35 от ЗУО. </w:t>
      </w:r>
    </w:p>
    <w:p w:rsidR="00A85DC8" w:rsidRPr="00742038" w:rsidRDefault="00A85DC8" w:rsidP="00A85DC8">
      <w:pPr>
        <w:ind w:firstLine="708"/>
        <w:jc w:val="both"/>
        <w:rPr>
          <w:color w:val="auto"/>
        </w:rPr>
      </w:pPr>
      <w:r w:rsidRPr="00742038">
        <w:lastRenderedPageBreak/>
        <w:t xml:space="preserve">Извършена е планова проверка на републиканската и общинска пътна мрежа на територията на община Панагюрище - няма замърсяване с отпадъци. При планов контрол на речните легла и прилежащите територии на р. Мареш, р. Панагюрска Луда Яна и </w:t>
      </w:r>
      <w:r w:rsidR="00F52B7F">
        <w:t xml:space="preserve">              </w:t>
      </w:r>
      <w:r w:rsidRPr="00742038">
        <w:t xml:space="preserve">р. Банска Луда Яна е констатирано замърсяване с отпадъци в прилежащите територии на р. Мареш в гр. Панагюрище. </w:t>
      </w:r>
      <w:r w:rsidRPr="00742038">
        <w:rPr>
          <w:lang w:eastAsia="en-US"/>
        </w:rPr>
        <w:t xml:space="preserve">Дадено е предписание на кмета на община Панагюрище </w:t>
      </w:r>
      <w:r w:rsidRPr="00742038">
        <w:rPr>
          <w:lang w:val="ru-RU"/>
        </w:rPr>
        <w:t>да организира почистването на замърсените с отпадъци терен</w:t>
      </w:r>
      <w:r w:rsidRPr="00742038">
        <w:t>и</w:t>
      </w:r>
      <w:r w:rsidRPr="00742038">
        <w:rPr>
          <w:lang w:val="ru-RU"/>
        </w:rPr>
        <w:t xml:space="preserve"> </w:t>
      </w:r>
      <w:r w:rsidRPr="00742038">
        <w:rPr>
          <w:lang w:eastAsia="en-US"/>
        </w:rPr>
        <w:t>и да не се допуска  повторно замърсяване с отпадъци.</w:t>
      </w:r>
      <w:r w:rsidRPr="00742038">
        <w:t xml:space="preserve"> Предстои последващ контрол.</w:t>
      </w:r>
    </w:p>
    <w:p w:rsidR="00B5277A" w:rsidRDefault="00A85DC8" w:rsidP="00A85DC8">
      <w:pPr>
        <w:ind w:firstLine="708"/>
        <w:jc w:val="both"/>
      </w:pPr>
      <w:r w:rsidRPr="00742038">
        <w:t xml:space="preserve">Извършена е планова проверка на речните легла и прилежащи територии на </w:t>
      </w:r>
      <w:r w:rsidR="00F52B7F">
        <w:t xml:space="preserve">            </w:t>
      </w:r>
      <w:r w:rsidRPr="00742038">
        <w:t>р. Доспат на територията на община Сърница</w:t>
      </w:r>
      <w:r w:rsidR="00A67E60">
        <w:t>. Н</w:t>
      </w:r>
      <w:r w:rsidRPr="00742038">
        <w:t xml:space="preserve">е са констатирани замърсявания с отпадъци. При планов контрол на РПМ и ОПМ на територията на община Сърница е констатирано замърсяване с отпадъци на входните и изходни пътни артерии на </w:t>
      </w:r>
      <w:r w:rsidR="00F52B7F">
        <w:t xml:space="preserve">                  </w:t>
      </w:r>
      <w:r w:rsidRPr="00742038">
        <w:t xml:space="preserve">гр. Сърница. </w:t>
      </w:r>
      <w:r w:rsidRPr="00742038">
        <w:rPr>
          <w:lang w:eastAsia="en-US"/>
        </w:rPr>
        <w:t xml:space="preserve">Дадено е предписание на кмета на общината </w:t>
      </w:r>
      <w:r w:rsidRPr="00742038">
        <w:rPr>
          <w:lang w:val="ru-RU"/>
        </w:rPr>
        <w:t>да организира почистването на замърсените с отпадъци терен</w:t>
      </w:r>
      <w:r w:rsidRPr="00742038">
        <w:t>и</w:t>
      </w:r>
      <w:r w:rsidRPr="00742038">
        <w:rPr>
          <w:lang w:val="ru-RU"/>
        </w:rPr>
        <w:t xml:space="preserve"> </w:t>
      </w:r>
      <w:r w:rsidRPr="00742038">
        <w:rPr>
          <w:lang w:eastAsia="en-US"/>
        </w:rPr>
        <w:t>и да не се допуска повторно замърсяване с отпадъци.</w:t>
      </w:r>
      <w:r w:rsidRPr="00742038">
        <w:t xml:space="preserve"> Предстои последващ контрол.</w:t>
      </w:r>
      <w:r w:rsidR="00B5277A">
        <w:t xml:space="preserve"> </w:t>
      </w:r>
    </w:p>
    <w:p w:rsidR="00B5277A" w:rsidRDefault="00A85DC8" w:rsidP="00B5277A">
      <w:pPr>
        <w:ind w:firstLine="708"/>
        <w:jc w:val="both"/>
        <w:rPr>
          <w:lang w:eastAsia="en-US"/>
        </w:rPr>
      </w:pPr>
      <w:r w:rsidRPr="00742038">
        <w:t xml:space="preserve">Извършена </w:t>
      </w:r>
      <w:r w:rsidRPr="00742038">
        <w:rPr>
          <w:lang w:val="en-US"/>
        </w:rPr>
        <w:t>e</w:t>
      </w:r>
      <w:r w:rsidRPr="00742038">
        <w:t xml:space="preserve"> планова проверка на РПМ, ОПМ, на речните легла и прилежащите територии на р. Стара, р. Новомахленска и р. Фотинска на територията на община Батак. Констатирано е замърсяване с отпадъци в прилежащите територии на р. Стара в гр. Батак и р. Новомахленска в землището на с. Нова махала,</w:t>
      </w:r>
      <w:r w:rsidRPr="00742038">
        <w:rPr>
          <w:lang w:val="ru-RU"/>
        </w:rPr>
        <w:t xml:space="preserve"> на входа на гр. Батак и </w:t>
      </w:r>
      <w:r w:rsidRPr="00742038">
        <w:rPr>
          <w:lang w:eastAsia="en-US"/>
        </w:rPr>
        <w:t xml:space="preserve">в землището на с. Нова махала. </w:t>
      </w:r>
      <w:r w:rsidRPr="00742038">
        <w:t xml:space="preserve">Дадено е предписание на кмета на община Батак да организира почистване на замърсените с отпадъци терени и да не се допускат повторни замърсявания. </w:t>
      </w:r>
      <w:r w:rsidRPr="00742038">
        <w:rPr>
          <w:lang w:eastAsia="en-US"/>
        </w:rPr>
        <w:t>Предстои последващ контрол.</w:t>
      </w:r>
    </w:p>
    <w:p w:rsidR="00B5277A" w:rsidRDefault="006B3ADD" w:rsidP="00B5277A">
      <w:pPr>
        <w:ind w:firstLine="708"/>
        <w:jc w:val="both"/>
      </w:pPr>
      <w:r w:rsidRPr="00742038">
        <w:t xml:space="preserve">При планова проверка на </w:t>
      </w:r>
      <w:r>
        <w:t>речното легло</w:t>
      </w:r>
      <w:r w:rsidRPr="00742038">
        <w:t xml:space="preserve"> на р. Марица и прилежащите й територии в землището на с. Мирянци не са констатирани замърсявания с отпадъци, но при проверката на РПМ и ОПМ в същото землище</w:t>
      </w:r>
      <w:r w:rsidRPr="00742038">
        <w:rPr>
          <w:lang w:val="en-US"/>
        </w:rPr>
        <w:t>,</w:t>
      </w:r>
      <w:r w:rsidRPr="00742038">
        <w:t xml:space="preserve"> са констатирани замърсявания с отпадъци. Дадено е предписание на кмета на община Пазарджик да предприеме мерки за почистването им. Предстои последващ контрол.</w:t>
      </w:r>
      <w:r w:rsidR="00B5277A">
        <w:t xml:space="preserve"> </w:t>
      </w:r>
    </w:p>
    <w:p w:rsidR="00B5277A" w:rsidRDefault="00910F6A" w:rsidP="00B5277A">
      <w:pPr>
        <w:ind w:firstLine="708"/>
        <w:jc w:val="both"/>
      </w:pPr>
      <w:r w:rsidRPr="00742038">
        <w:t xml:space="preserve">Извършен е планов контрол на фирма за производство и пакетаж на талаш в </w:t>
      </w:r>
      <w:r w:rsidR="00F52B7F">
        <w:t xml:space="preserve">          </w:t>
      </w:r>
      <w:r w:rsidRPr="00742038">
        <w:t>гр. Ракитово, на производител на обувки в гр. Пещера и на фирма за сладкарски изделия в гр. Велинград. При проверките не са констатирани нарушения. На сладкарската фирма е дадено предписание да се представят в РИОСВ</w:t>
      </w:r>
      <w:r w:rsidR="00B5277A">
        <w:t>-Пазарджик</w:t>
      </w:r>
      <w:r w:rsidRPr="00742038">
        <w:t xml:space="preserve"> документи във връзка с продуктовата такса опаковки</w:t>
      </w:r>
      <w:r w:rsidR="00B5277A">
        <w:t>. П</w:t>
      </w:r>
      <w:r w:rsidRPr="00742038">
        <w:t>редписанието е изпълнено.</w:t>
      </w:r>
    </w:p>
    <w:p w:rsidR="00B5277A" w:rsidRDefault="00B26ECA" w:rsidP="00B5277A">
      <w:pPr>
        <w:ind w:firstLine="708"/>
        <w:jc w:val="both"/>
      </w:pPr>
      <w:r w:rsidRPr="00742038">
        <w:t>Извършена е планова проверка на площадка за третиране на неопасни отпадъци</w:t>
      </w:r>
      <w:r w:rsidR="006B3ADD">
        <w:t xml:space="preserve"> в гр.</w:t>
      </w:r>
      <w:r w:rsidR="00B5277A">
        <w:t xml:space="preserve"> </w:t>
      </w:r>
      <w:r w:rsidR="006B3ADD">
        <w:t>Пазарджик</w:t>
      </w:r>
      <w:r w:rsidRPr="00742038">
        <w:t xml:space="preserve">. </w:t>
      </w:r>
      <w:r w:rsidRPr="00742038">
        <w:rPr>
          <w:lang w:val="ru-RU"/>
        </w:rPr>
        <w:t>Не са констатирани нарушения и несъответствия към момента на проверката</w:t>
      </w:r>
      <w:r w:rsidRPr="00742038">
        <w:t xml:space="preserve">. Дружеството изпълнява изискванията на Регламент (EO) № 1013/2006 г. за </w:t>
      </w:r>
      <w:r w:rsidR="006B3ADD">
        <w:t>п</w:t>
      </w:r>
      <w:r w:rsidRPr="00742038">
        <w:t>ревоз на отпадъци.</w:t>
      </w:r>
      <w:r w:rsidR="006B3ADD">
        <w:t xml:space="preserve"> </w:t>
      </w:r>
    </w:p>
    <w:p w:rsidR="00B5277A" w:rsidRDefault="00550CD5" w:rsidP="00B5277A">
      <w:pPr>
        <w:ind w:firstLine="708"/>
        <w:jc w:val="both"/>
        <w:rPr>
          <w:bCs/>
        </w:rPr>
      </w:pPr>
      <w:r w:rsidRPr="00742038">
        <w:t xml:space="preserve">Извършена е планова проверка на площадка за третиране на ИУМПС и ИУГ в  </w:t>
      </w:r>
      <w:r w:rsidR="00B5277A">
        <w:t xml:space="preserve">      </w:t>
      </w:r>
      <w:r w:rsidRPr="00742038">
        <w:t>с.</w:t>
      </w:r>
      <w:r w:rsidR="00B5277A">
        <w:t xml:space="preserve"> </w:t>
      </w:r>
      <w:r w:rsidRPr="00742038">
        <w:t xml:space="preserve">Братаница, общ. Пазарджик. </w:t>
      </w:r>
      <w:r w:rsidRPr="00742038">
        <w:rPr>
          <w:bCs/>
        </w:rPr>
        <w:t>Изпълняват се условията, поставени в част III на издадения документ за дейности с отпадъци. Не са установени нередовности.</w:t>
      </w:r>
      <w:r w:rsidR="006B3ADD">
        <w:rPr>
          <w:bCs/>
        </w:rPr>
        <w:t xml:space="preserve"> </w:t>
      </w:r>
    </w:p>
    <w:p w:rsidR="00550CD5" w:rsidRPr="00742038" w:rsidRDefault="00693ED2" w:rsidP="00B5277A">
      <w:pPr>
        <w:ind w:firstLine="708"/>
        <w:jc w:val="both"/>
      </w:pPr>
      <w:r w:rsidRPr="00742038">
        <w:t>Извършен е планов контрол на цех за производство на пелети</w:t>
      </w:r>
      <w:r w:rsidR="006B3ADD">
        <w:t xml:space="preserve"> в</w:t>
      </w:r>
      <w:r w:rsidRPr="00742038">
        <w:t xml:space="preserve"> гр. Сърница. Към момента на проверката дружеството не извършва дейности с отпадъци. Наличните отпадъци на територията на площадката се съхраняват по начин, </w:t>
      </w:r>
      <w:r w:rsidR="006B3ADD">
        <w:t xml:space="preserve">предотвратяващ замърсяване на </w:t>
      </w:r>
      <w:r w:rsidRPr="00742038">
        <w:t>компонентите на околната среда.</w:t>
      </w:r>
    </w:p>
    <w:p w:rsidR="00986FD5" w:rsidRPr="00742038" w:rsidRDefault="003731D4" w:rsidP="00986FD5">
      <w:pPr>
        <w:ind w:firstLine="708"/>
        <w:jc w:val="both"/>
        <w:rPr>
          <w:b/>
          <w:bCs/>
          <w:lang w:val="ru-RU"/>
        </w:rPr>
      </w:pPr>
      <w:r w:rsidRPr="00742038">
        <w:rPr>
          <w:b/>
          <w:bCs/>
        </w:rPr>
        <w:t>Извънредни проверки:</w:t>
      </w:r>
      <w:r w:rsidRPr="00742038">
        <w:rPr>
          <w:b/>
          <w:bCs/>
          <w:lang w:val="ru-RU"/>
        </w:rPr>
        <w:t xml:space="preserve"> </w:t>
      </w:r>
    </w:p>
    <w:p w:rsidR="007F44E5" w:rsidRPr="00742038" w:rsidRDefault="007F44E5" w:rsidP="007F44E5">
      <w:pPr>
        <w:ind w:firstLine="708"/>
        <w:jc w:val="both"/>
        <w:rPr>
          <w:color w:val="auto"/>
          <w:lang w:val="ru-RU"/>
        </w:rPr>
      </w:pPr>
      <w:r w:rsidRPr="00742038">
        <w:rPr>
          <w:lang w:val="ru-RU"/>
        </w:rPr>
        <w:t xml:space="preserve">Извършени са </w:t>
      </w:r>
      <w:r w:rsidR="00B5277A">
        <w:rPr>
          <w:lang w:val="ru-RU"/>
        </w:rPr>
        <w:t>две</w:t>
      </w:r>
      <w:r w:rsidRPr="00742038">
        <w:rPr>
          <w:lang w:val="ru-RU"/>
        </w:rPr>
        <w:t xml:space="preserve"> извънредни проверки по сигнал: </w:t>
      </w:r>
    </w:p>
    <w:p w:rsidR="007F44E5" w:rsidRPr="00742038" w:rsidRDefault="007F44E5" w:rsidP="007F44E5">
      <w:pPr>
        <w:ind w:firstLine="708"/>
        <w:jc w:val="both"/>
        <w:rPr>
          <w:lang w:eastAsia="en-US"/>
        </w:rPr>
      </w:pPr>
      <w:r w:rsidRPr="00742038">
        <w:rPr>
          <w:lang w:val="ru-RU"/>
        </w:rPr>
        <w:t xml:space="preserve">- в с. Елшица, община Панагюрище. Констатирано е </w:t>
      </w:r>
      <w:r w:rsidRPr="00742038">
        <w:t xml:space="preserve">наличие на </w:t>
      </w:r>
      <w:r w:rsidRPr="00742038">
        <w:rPr>
          <w:lang w:eastAsia="en-US"/>
        </w:rPr>
        <w:t>замърсени терени с отпадъци /битови, единични бройки гуми</w:t>
      </w:r>
      <w:r w:rsidR="00B5277A">
        <w:rPr>
          <w:lang w:eastAsia="en-US"/>
        </w:rPr>
        <w:t>,</w:t>
      </w:r>
      <w:r w:rsidRPr="00742038">
        <w:rPr>
          <w:lang w:eastAsia="en-US"/>
        </w:rPr>
        <w:t xml:space="preserve"> опаковки, и др./ в землището на с.</w:t>
      </w:r>
      <w:r w:rsidRPr="00742038">
        <w:rPr>
          <w:lang w:val="en-US" w:eastAsia="en-US"/>
        </w:rPr>
        <w:t xml:space="preserve"> </w:t>
      </w:r>
      <w:r w:rsidRPr="00742038">
        <w:rPr>
          <w:lang w:eastAsia="en-US"/>
        </w:rPr>
        <w:t xml:space="preserve">Елшица и </w:t>
      </w:r>
      <w:r w:rsidRPr="00742038">
        <w:t>прилежащите територии</w:t>
      </w:r>
      <w:r w:rsidRPr="00742038">
        <w:rPr>
          <w:lang w:eastAsia="en-US"/>
        </w:rPr>
        <w:t xml:space="preserve"> </w:t>
      </w:r>
      <w:r w:rsidRPr="00742038">
        <w:t>на р.</w:t>
      </w:r>
      <w:r w:rsidRPr="00742038">
        <w:rPr>
          <w:lang w:val="en-US"/>
        </w:rPr>
        <w:t xml:space="preserve"> </w:t>
      </w:r>
      <w:r w:rsidRPr="00742038">
        <w:t>Елшишка. Дадено е предписание на кмета на община Панагюрище да организира почистване на замърсените с отпадъци терени и да не се допуска</w:t>
      </w:r>
      <w:r w:rsidRPr="00742038">
        <w:rPr>
          <w:lang w:val="en-US"/>
        </w:rPr>
        <w:t>т</w:t>
      </w:r>
      <w:r w:rsidRPr="00742038">
        <w:t xml:space="preserve"> повторни замърсявания. </w:t>
      </w:r>
      <w:r w:rsidRPr="00742038">
        <w:rPr>
          <w:lang w:eastAsia="en-US"/>
        </w:rPr>
        <w:t>Предстои последващ контрол.</w:t>
      </w:r>
    </w:p>
    <w:p w:rsidR="007F44E5" w:rsidRPr="00742038" w:rsidRDefault="007F44E5" w:rsidP="007F44E5">
      <w:pPr>
        <w:ind w:firstLine="708"/>
        <w:jc w:val="both"/>
        <w:rPr>
          <w:lang w:eastAsia="en-US"/>
        </w:rPr>
      </w:pPr>
      <w:r w:rsidRPr="00742038">
        <w:rPr>
          <w:lang w:eastAsia="en-US"/>
        </w:rPr>
        <w:lastRenderedPageBreak/>
        <w:t>- в с. Оборище, община Панагюрище. Констатирано е изсипване на земни маси с произход - изкоп на сграда в непосредствена близост, на брега на съществуващо сухо дере. Ограничен е достъпа до съществуващ селскостопански път, водещ до земеделски имоти. Дадено е предписание на кмета на община Панагюрище да се предприемат мерки за осигуряване на достъп до земеделските имоти и да не се допуска ограничаване на достъпа до селскостопанския път. Предстои последващ контрол.</w:t>
      </w:r>
    </w:p>
    <w:p w:rsidR="00E96DBB" w:rsidRPr="00742038" w:rsidRDefault="00E96DBB" w:rsidP="00E96DBB">
      <w:pPr>
        <w:ind w:firstLine="708"/>
        <w:jc w:val="both"/>
        <w:rPr>
          <w:color w:val="auto"/>
        </w:rPr>
      </w:pPr>
      <w:r w:rsidRPr="00742038">
        <w:rPr>
          <w:lang w:val="ru-RU"/>
        </w:rPr>
        <w:t xml:space="preserve">Извършени са </w:t>
      </w:r>
      <w:r w:rsidR="007F44E5" w:rsidRPr="00742038">
        <w:rPr>
          <w:lang w:val="ru-RU"/>
        </w:rPr>
        <w:t xml:space="preserve">извънредни проверки на </w:t>
      </w:r>
      <w:r w:rsidRPr="00742038">
        <w:rPr>
          <w:lang w:val="ru-RU"/>
        </w:rPr>
        <w:t>общините: Батак,</w:t>
      </w:r>
      <w:r w:rsidR="007F44E5" w:rsidRPr="00742038">
        <w:rPr>
          <w:lang w:val="ru-RU"/>
        </w:rPr>
        <w:t xml:space="preserve"> Сърница</w:t>
      </w:r>
      <w:r w:rsidRPr="00742038">
        <w:rPr>
          <w:lang w:val="ru-RU"/>
        </w:rPr>
        <w:t xml:space="preserve">, </w:t>
      </w:r>
      <w:r w:rsidRPr="00742038">
        <w:t xml:space="preserve">Брацигово, Пещера, Септември и Велинград </w:t>
      </w:r>
      <w:r w:rsidR="007F44E5" w:rsidRPr="00742038">
        <w:rPr>
          <w:lang w:val="ru-RU"/>
        </w:rPr>
        <w:t>във връзка с писмо на МОСВ за изпълнение задълженията по чл. 19, ал. 3, т. 5 от ЗУО</w:t>
      </w:r>
      <w:r w:rsidRPr="00742038">
        <w:t>.</w:t>
      </w:r>
      <w:r w:rsidR="007F44E5" w:rsidRPr="00742038">
        <w:rPr>
          <w:lang w:val="ru-RU"/>
        </w:rPr>
        <w:t xml:space="preserve"> Констатира се, че </w:t>
      </w:r>
      <w:r w:rsidRPr="00742038">
        <w:rPr>
          <w:lang w:val="ru-RU"/>
        </w:rPr>
        <w:t xml:space="preserve">масово </w:t>
      </w:r>
      <w:r w:rsidR="007F44E5" w:rsidRPr="00742038">
        <w:rPr>
          <w:lang w:val="ru-RU"/>
        </w:rPr>
        <w:t xml:space="preserve">общините нямат изградени общински площадки за събиране, оползотворяване и/или обезвреждане на строителни отпадъци от домакинствата, както и сключен договор </w:t>
      </w:r>
      <w:proofErr w:type="gramStart"/>
      <w:r w:rsidR="007F44E5" w:rsidRPr="00742038">
        <w:rPr>
          <w:lang w:val="ru-RU"/>
        </w:rPr>
        <w:t>с лице</w:t>
      </w:r>
      <w:proofErr w:type="gramEnd"/>
      <w:r w:rsidR="007F44E5" w:rsidRPr="00742038">
        <w:rPr>
          <w:lang w:val="ru-RU"/>
        </w:rPr>
        <w:t xml:space="preserve"> по чл. 35 от ЗУО за третиране на строителни отпадъци</w:t>
      </w:r>
      <w:r w:rsidRPr="00742038">
        <w:rPr>
          <w:lang w:val="ru-RU"/>
        </w:rPr>
        <w:t>, с изключение на община Брацигово</w:t>
      </w:r>
      <w:r w:rsidR="007F44E5" w:rsidRPr="00742038">
        <w:rPr>
          <w:lang w:val="ru-RU"/>
        </w:rPr>
        <w:t xml:space="preserve">. Дадени са предписания на кметовете </w:t>
      </w:r>
      <w:r w:rsidR="006B3ADD" w:rsidRPr="00742038">
        <w:rPr>
          <w:lang w:val="ru-RU"/>
        </w:rPr>
        <w:t>да предприемат мерки з</w:t>
      </w:r>
      <w:r w:rsidR="006B3ADD" w:rsidRPr="00742038">
        <w:t>а организиране на събирането, оползотворяването и обезвреждането</w:t>
      </w:r>
      <w:r w:rsidR="006B3ADD">
        <w:t xml:space="preserve"> на </w:t>
      </w:r>
      <w:r w:rsidR="006B3ADD" w:rsidRPr="00742038">
        <w:rPr>
          <w:lang w:val="ru-RU"/>
        </w:rPr>
        <w:t>строителни отпадъци от ремонтна дейност, образувани от домакинствата на територията на съответната община</w:t>
      </w:r>
      <w:r w:rsidR="006B3ADD">
        <w:rPr>
          <w:lang w:val="ru-RU"/>
        </w:rPr>
        <w:t xml:space="preserve"> и /или </w:t>
      </w:r>
      <w:r w:rsidR="006B3ADD" w:rsidRPr="00742038">
        <w:rPr>
          <w:lang w:val="ru-RU"/>
        </w:rPr>
        <w:t xml:space="preserve">да представят в РИОСВ-Пазарджик сключени договори </w:t>
      </w:r>
      <w:proofErr w:type="gramStart"/>
      <w:r w:rsidR="006B3ADD" w:rsidRPr="00742038">
        <w:rPr>
          <w:lang w:val="ru-RU"/>
        </w:rPr>
        <w:t>с лице</w:t>
      </w:r>
      <w:proofErr w:type="gramEnd"/>
      <w:r w:rsidR="006B3ADD" w:rsidRPr="00742038">
        <w:rPr>
          <w:lang w:val="ru-RU"/>
        </w:rPr>
        <w:t xml:space="preserve"> по чл. 35 от ЗУО за третиране на строителни отпадъци</w:t>
      </w:r>
      <w:r w:rsidR="006B3ADD">
        <w:rPr>
          <w:lang w:val="ru-RU"/>
        </w:rPr>
        <w:t xml:space="preserve">. </w:t>
      </w:r>
      <w:r w:rsidRPr="00742038">
        <w:t>Предстои последващ контрол.</w:t>
      </w:r>
    </w:p>
    <w:p w:rsidR="00C6478B" w:rsidRPr="00742038" w:rsidRDefault="00C6478B" w:rsidP="00C6478B">
      <w:pPr>
        <w:ind w:firstLine="708"/>
        <w:jc w:val="both"/>
      </w:pPr>
      <w:r w:rsidRPr="00742038">
        <w:rPr>
          <w:lang w:eastAsia="en-US"/>
        </w:rPr>
        <w:t xml:space="preserve">По сигнал от сдруженията „Байкария“ и „Нилет“ за наличие на нерегламентирани сметища на територията на община Велинград, е извършена извънредна проверка на: </w:t>
      </w:r>
      <w:r w:rsidRPr="00742038">
        <w:t>дере, приток на  р.</w:t>
      </w:r>
      <w:r w:rsidRPr="00742038">
        <w:rPr>
          <w:lang w:val="en-US"/>
        </w:rPr>
        <w:t xml:space="preserve"> </w:t>
      </w:r>
      <w:r w:rsidRPr="00742038">
        <w:t>Чепинска, р. Хремница, земл</w:t>
      </w:r>
      <w:r w:rsidR="00B5277A">
        <w:t>ище</w:t>
      </w:r>
      <w:r w:rsidRPr="00742038">
        <w:t xml:space="preserve"> с. Грашево, р. Луковица, земл</w:t>
      </w:r>
      <w:r w:rsidR="00B5277A">
        <w:t>ище    с.</w:t>
      </w:r>
      <w:r w:rsidRPr="00742038">
        <w:t xml:space="preserve"> Св. Петка</w:t>
      </w:r>
      <w:r w:rsidR="00B5277A">
        <w:t xml:space="preserve">, </w:t>
      </w:r>
      <w:r w:rsidRPr="00742038">
        <w:t>р. Абланица и прилежащи територии. Дадени са предписания на директорите на ТП ДГС „Алабак“ и на УОПС„Г.С..Аврамов-Юндола“ да организират почистване на три замърсени с отпадъци терена</w:t>
      </w:r>
      <w:r w:rsidRPr="00742038">
        <w:rPr>
          <w:color w:val="FF0000"/>
        </w:rPr>
        <w:t xml:space="preserve"> </w:t>
      </w:r>
      <w:r w:rsidRPr="00742038">
        <w:t xml:space="preserve">и предприемат мерки за недопускане  на  повторни замърсявания. </w:t>
      </w:r>
      <w:r w:rsidR="00B5277A">
        <w:t>Предстои последващ контрол.</w:t>
      </w:r>
    </w:p>
    <w:p w:rsidR="002F42F4" w:rsidRPr="00742038" w:rsidRDefault="00C6478B" w:rsidP="002F42F4">
      <w:pPr>
        <w:ind w:firstLine="708"/>
        <w:jc w:val="both"/>
      </w:pPr>
      <w:r w:rsidRPr="00742038">
        <w:t>При извънредни проверки на републиканска</w:t>
      </w:r>
      <w:r w:rsidR="00B5277A">
        <w:t>,</w:t>
      </w:r>
      <w:r w:rsidRPr="00742038">
        <w:t xml:space="preserve"> общинска пътна мрежа и населени места в община Велинград са дадени следните предписания: на кмета на община Велинград - да организира почистване на 7 замърсени с отпадъци терен</w:t>
      </w:r>
      <w:r w:rsidR="00B5277A">
        <w:t>а</w:t>
      </w:r>
      <w:r w:rsidRPr="00742038">
        <w:t xml:space="preserve"> и предприеме мерки за  недопускане на повторни замърсявания. На директора на ТП ДГС „Алабак“ - да организира почистване на 3 замърсени с отпадъци терена</w:t>
      </w:r>
      <w:r w:rsidRPr="00742038">
        <w:rPr>
          <w:color w:val="FF0000"/>
        </w:rPr>
        <w:t xml:space="preserve"> </w:t>
      </w:r>
      <w:r w:rsidRPr="00742038">
        <w:t>и предприеме мерки за недопускане на повторни замърсявания. На директора на УОПС„Г.С.Аврамов-Юндола“ - да организира почистване на 2 замърсени с отпадъци терена</w:t>
      </w:r>
      <w:r w:rsidRPr="00742038">
        <w:rPr>
          <w:color w:val="FF0000"/>
        </w:rPr>
        <w:t xml:space="preserve"> </w:t>
      </w:r>
      <w:r w:rsidRPr="00742038">
        <w:t xml:space="preserve">и да предприеме мерки за недопускане на повторни замърсявания. Битовите отпадъци да се предадат за последващо обезвреждане на Регионално депо за неопасни отпадъци – Пазарджик, а оползотворимите на лица, които притежават  документ по чл. 35 от ЗУО. Дадено е предписание и на директора на ОПУ-Пазарджик - да извърши почистване на замърсен с отпадъци терен в обхвата на път </w:t>
      </w:r>
      <w:r w:rsidRPr="00742038">
        <w:rPr>
          <w:lang w:val="en-US"/>
        </w:rPr>
        <w:t>II-84(</w:t>
      </w:r>
      <w:r w:rsidRPr="00742038">
        <w:t xml:space="preserve">в канавките), в участъка с. Юндола - с. Пашови.  </w:t>
      </w:r>
    </w:p>
    <w:p w:rsidR="002F42F4" w:rsidRPr="00742038" w:rsidRDefault="002F42F4" w:rsidP="002F42F4">
      <w:pPr>
        <w:ind w:firstLine="708"/>
        <w:jc w:val="both"/>
        <w:rPr>
          <w:color w:val="auto"/>
        </w:rPr>
      </w:pPr>
      <w:r w:rsidRPr="00742038">
        <w:t xml:space="preserve">Извършени са извънредни проверки на РПМ и ОПМ и на </w:t>
      </w:r>
      <w:r w:rsidR="001E4F31">
        <w:t>речните легла</w:t>
      </w:r>
      <w:r w:rsidRPr="00742038">
        <w:t xml:space="preserve"> и прилежащи</w:t>
      </w:r>
      <w:r w:rsidR="00B5277A">
        <w:t>те</w:t>
      </w:r>
      <w:r w:rsidRPr="00742038">
        <w:t xml:space="preserve"> територии на р. Марица, р. Тополница, р. Луда Яна и р. Пишманка в единадесет населени места в община Пазарджик - с. Синитово, с. Огняново, с. Хаджиево, с. Говедаре, с. Главиница, с. Звъничево, с. Мокрище, с. Юнаците, с. Драгор, с. Пищигово и с. Черногорово. Дадени са предписания на кмета на община Пазарджик за предприемане на мерки за почистване на констатирани замърсявания с отпадъци в населените места, с изключение на с. Звъничево и с. Мокрище. Предстои последващ контрол.</w:t>
      </w:r>
    </w:p>
    <w:p w:rsidR="001E4F31" w:rsidRDefault="003731D4" w:rsidP="001E4F31">
      <w:pPr>
        <w:ind w:firstLine="708"/>
        <w:jc w:val="both"/>
      </w:pPr>
      <w:r w:rsidRPr="00742038">
        <w:t>Из</w:t>
      </w:r>
      <w:r w:rsidR="008C2869" w:rsidRPr="00742038">
        <w:rPr>
          <w:lang w:val="en-US"/>
        </w:rPr>
        <w:t>в</w:t>
      </w:r>
      <w:r w:rsidR="008C2869" w:rsidRPr="00742038">
        <w:rPr>
          <w:lang w:val="ru-RU"/>
        </w:rPr>
        <w:t xml:space="preserve">ършена е извънредна проверка по сигнал за нерегламентирано замърсяване с отпадъци на републикански път </w:t>
      </w:r>
      <w:r w:rsidR="008C2869" w:rsidRPr="00742038">
        <w:rPr>
          <w:lang w:val="en-US"/>
        </w:rPr>
        <w:t>III-3706</w:t>
      </w:r>
      <w:r w:rsidR="008C2869" w:rsidRPr="00742038">
        <w:t>, в участъка с. Патале</w:t>
      </w:r>
      <w:r w:rsidR="001E4F31">
        <w:t xml:space="preserve">ница </w:t>
      </w:r>
      <w:r w:rsidR="00B5277A">
        <w:t xml:space="preserve">- </w:t>
      </w:r>
      <w:r w:rsidR="001E4F31">
        <w:t>с. Ветрен дол от сметопоч</w:t>
      </w:r>
      <w:r w:rsidR="008C2869" w:rsidRPr="00742038">
        <w:t>истващи фирми</w:t>
      </w:r>
      <w:r w:rsidR="00B5277A">
        <w:t>,</w:t>
      </w:r>
      <w:r w:rsidR="008C2869" w:rsidRPr="00742038">
        <w:t xml:space="preserve"> при преминаване на камионите за сметоизвозване.</w:t>
      </w:r>
      <w:r w:rsidR="00B5277A">
        <w:t xml:space="preserve"> </w:t>
      </w:r>
      <w:r w:rsidR="008C2869" w:rsidRPr="00742038">
        <w:t>При проверката на място се установи, че сигналът е нео</w:t>
      </w:r>
      <w:r w:rsidR="00986FD5" w:rsidRPr="00742038">
        <w:t>снователен.</w:t>
      </w:r>
      <w:r w:rsidR="001E4F31">
        <w:t xml:space="preserve"> </w:t>
      </w:r>
    </w:p>
    <w:p w:rsidR="001E4F31" w:rsidRPr="00742038" w:rsidRDefault="001E4F31" w:rsidP="001E4F31">
      <w:pPr>
        <w:ind w:firstLine="708"/>
        <w:jc w:val="both"/>
      </w:pPr>
      <w:r w:rsidRPr="00742038">
        <w:t xml:space="preserve">Извършена е извънредна проверка по сигнал за наличие на отпадъци по трасето </w:t>
      </w:r>
      <w:r w:rsidR="00F52B7F">
        <w:t xml:space="preserve">  </w:t>
      </w:r>
      <w:r w:rsidRPr="00742038">
        <w:t xml:space="preserve">с. Паталеница - с. Црънча - с. Ал. Константиново, както и изсипани отпадъци в съседните </w:t>
      </w:r>
      <w:r w:rsidRPr="00742038">
        <w:lastRenderedPageBreak/>
        <w:t xml:space="preserve">на </w:t>
      </w:r>
      <w:r>
        <w:t>пътя</w:t>
      </w:r>
      <w:r w:rsidRPr="00742038">
        <w:t xml:space="preserve"> ниви от преминаващи сметоизвозващи камиони. Не са констатирани замърсявания с отпадъци, както около </w:t>
      </w:r>
      <w:r>
        <w:t>пътя</w:t>
      </w:r>
      <w:r w:rsidRPr="00742038">
        <w:t>, така и в близките ниви.</w:t>
      </w:r>
    </w:p>
    <w:p w:rsidR="008C2869" w:rsidRPr="00742038" w:rsidRDefault="00986FD5" w:rsidP="00B95691">
      <w:pPr>
        <w:ind w:firstLine="708"/>
        <w:jc w:val="both"/>
        <w:rPr>
          <w:lang w:val="ru-RU"/>
        </w:rPr>
      </w:pPr>
      <w:r w:rsidRPr="00742038">
        <w:rPr>
          <w:lang w:val="ru-RU"/>
        </w:rPr>
        <w:t xml:space="preserve">Извършена е извънредна проверка по сигнал за нерегламентирано замърсяване с отпадъци </w:t>
      </w:r>
      <w:proofErr w:type="gramStart"/>
      <w:r w:rsidRPr="00742038">
        <w:rPr>
          <w:lang w:val="ru-RU"/>
        </w:rPr>
        <w:t>в района</w:t>
      </w:r>
      <w:proofErr w:type="gramEnd"/>
      <w:r w:rsidRPr="00742038">
        <w:rPr>
          <w:lang w:val="ru-RU"/>
        </w:rPr>
        <w:t xml:space="preserve"> на гр. Септември, с. Карабунар и по републикански път </w:t>
      </w:r>
      <w:r w:rsidRPr="00742038">
        <w:rPr>
          <w:lang w:val="en-US"/>
        </w:rPr>
        <w:t>II-84</w:t>
      </w:r>
      <w:r w:rsidRPr="00742038">
        <w:t>,</w:t>
      </w:r>
      <w:r w:rsidRPr="00742038">
        <w:rPr>
          <w:lang w:val="en-US"/>
        </w:rPr>
        <w:t xml:space="preserve"> </w:t>
      </w:r>
      <w:r w:rsidRPr="00742038">
        <w:t>отсечката село Варвара - гара</w:t>
      </w:r>
      <w:r w:rsidRPr="00742038">
        <w:rPr>
          <w:lang w:val="en-US"/>
        </w:rPr>
        <w:t xml:space="preserve"> </w:t>
      </w:r>
      <w:r w:rsidRPr="00742038">
        <w:t>Цепина.</w:t>
      </w:r>
      <w:r w:rsidRPr="00742038">
        <w:rPr>
          <w:lang w:val="ru-RU"/>
        </w:rPr>
        <w:t xml:space="preserve"> Проверката установи, че сигналът е основателен. Дадено е предписание на кмета </w:t>
      </w:r>
      <w:proofErr w:type="gramStart"/>
      <w:r w:rsidRPr="00742038">
        <w:rPr>
          <w:lang w:val="ru-RU"/>
        </w:rPr>
        <w:t>на община</w:t>
      </w:r>
      <w:proofErr w:type="gramEnd"/>
      <w:r w:rsidRPr="00742038">
        <w:rPr>
          <w:lang w:val="ru-RU"/>
        </w:rPr>
        <w:t xml:space="preserve"> Септември и на директора на ОПУ-Пазарджик за почистване на замърсените с отпадъци терени и недопускане на по</w:t>
      </w:r>
      <w:r w:rsidR="00B5277A">
        <w:rPr>
          <w:lang w:val="ru-RU"/>
        </w:rPr>
        <w:t>вторно</w:t>
      </w:r>
      <w:r w:rsidRPr="00742038">
        <w:rPr>
          <w:lang w:val="ru-RU"/>
        </w:rPr>
        <w:t xml:space="preserve"> замърсяване. Предстои последващ контрол.</w:t>
      </w:r>
    </w:p>
    <w:p w:rsidR="00CE2398" w:rsidRPr="00742038" w:rsidRDefault="00B95691" w:rsidP="00B95691">
      <w:pPr>
        <w:ind w:firstLine="708"/>
        <w:jc w:val="both"/>
        <w:rPr>
          <w:lang w:val="ru-RU"/>
        </w:rPr>
      </w:pPr>
      <w:r w:rsidRPr="00742038">
        <w:t>Извършена е извънредна проверка по сигнал за замърсяване със строителни отпадъци и наличие на бетонови блокчета в близост до съоръжение, стопанисвано от ,,Овергаз мрежи“ АД</w:t>
      </w:r>
      <w:r w:rsidRPr="00742038">
        <w:rPr>
          <w:lang w:val="en-US"/>
        </w:rPr>
        <w:t xml:space="preserve"> в </w:t>
      </w:r>
      <w:r w:rsidRPr="00742038">
        <w:t>община</w:t>
      </w:r>
      <w:r w:rsidRPr="00742038">
        <w:rPr>
          <w:lang w:val="en-US"/>
        </w:rPr>
        <w:t xml:space="preserve"> </w:t>
      </w:r>
      <w:r w:rsidRPr="00742038">
        <w:t xml:space="preserve">Пещера. При проверката на място се установи, че сигналът е основателен. Дадено е предписание на кмета на община Пещера  </w:t>
      </w:r>
      <w:r w:rsidRPr="00742038">
        <w:rPr>
          <w:lang w:val="ru-RU"/>
        </w:rPr>
        <w:t xml:space="preserve">за почистване на замърсените с отпадъци терени и недопускане на </w:t>
      </w:r>
      <w:r w:rsidR="00B5277A">
        <w:rPr>
          <w:lang w:val="ru-RU"/>
        </w:rPr>
        <w:t>ново</w:t>
      </w:r>
      <w:r w:rsidRPr="00742038">
        <w:rPr>
          <w:lang w:val="ru-RU"/>
        </w:rPr>
        <w:t xml:space="preserve"> замърсяване. Предстои последващ контрол.</w:t>
      </w:r>
    </w:p>
    <w:p w:rsidR="001E4F31" w:rsidRDefault="001C7690" w:rsidP="001E4F31">
      <w:pPr>
        <w:ind w:firstLine="240"/>
        <w:jc w:val="both"/>
        <w:rPr>
          <w:lang w:val="ru-RU"/>
        </w:rPr>
      </w:pPr>
      <w:r w:rsidRPr="00742038">
        <w:rPr>
          <w:lang w:val="en-US"/>
        </w:rPr>
        <w:t xml:space="preserve">       </w:t>
      </w:r>
      <w:r w:rsidR="006D2602" w:rsidRPr="00742038">
        <w:rPr>
          <w:lang w:val="ru-RU"/>
        </w:rPr>
        <w:t xml:space="preserve">Извършена е извънредна проверка </w:t>
      </w:r>
      <w:proofErr w:type="gramStart"/>
      <w:r w:rsidR="006D2602" w:rsidRPr="00742038">
        <w:rPr>
          <w:lang w:val="ru-RU"/>
        </w:rPr>
        <w:t>на фирма</w:t>
      </w:r>
      <w:proofErr w:type="gramEnd"/>
      <w:r w:rsidR="006D2602" w:rsidRPr="00742038">
        <w:rPr>
          <w:lang w:val="ru-RU"/>
        </w:rPr>
        <w:t xml:space="preserve"> за производство на интериорни врати, в с. Радилово, общ. Пещера по писмо на ОД на МВР-Пазарджик. По време на проверката на обекта не присъства</w:t>
      </w:r>
      <w:r w:rsidR="00B5277A">
        <w:rPr>
          <w:lang w:val="ru-RU"/>
        </w:rPr>
        <w:t>т</w:t>
      </w:r>
      <w:r w:rsidR="006D2602" w:rsidRPr="00742038">
        <w:rPr>
          <w:lang w:val="ru-RU"/>
        </w:rPr>
        <w:t xml:space="preserve"> упълномощените лица, за което са дадени предписания.</w:t>
      </w:r>
    </w:p>
    <w:p w:rsidR="001E4F31" w:rsidRDefault="001E4F31" w:rsidP="001E4F31">
      <w:pPr>
        <w:ind w:firstLine="240"/>
        <w:jc w:val="both"/>
      </w:pPr>
      <w:r>
        <w:rPr>
          <w:bCs/>
          <w:lang w:eastAsia="en-US"/>
        </w:rPr>
        <w:t xml:space="preserve">       </w:t>
      </w:r>
      <w:r w:rsidR="00F23A7B" w:rsidRPr="00742038">
        <w:rPr>
          <w:bCs/>
          <w:lang w:eastAsia="en-US"/>
        </w:rPr>
        <w:t xml:space="preserve">Извършена е извънредна </w:t>
      </w:r>
      <w:r w:rsidR="00F23A7B" w:rsidRPr="00742038">
        <w:t xml:space="preserve">проверка в </w:t>
      </w:r>
      <w:r w:rsidR="00F23A7B" w:rsidRPr="001E4F31">
        <w:rPr>
          <w:color w:val="auto"/>
        </w:rPr>
        <w:t xml:space="preserve">гр. Пазарджик </w:t>
      </w:r>
      <w:r w:rsidR="00F23A7B" w:rsidRPr="00742038">
        <w:t xml:space="preserve">във връзка с издаване на разрешение за дейности с отпадъци. Площадката отговаря на законовите изисквания и е издадено решение на директора на РИОСВ-Пазарджик. </w:t>
      </w:r>
    </w:p>
    <w:p w:rsidR="001E4F31" w:rsidRDefault="001E4F31" w:rsidP="001E4F31">
      <w:pPr>
        <w:ind w:firstLine="240"/>
        <w:jc w:val="both"/>
        <w:rPr>
          <w:lang w:val="ru-RU"/>
        </w:rPr>
      </w:pPr>
      <w:r>
        <w:t xml:space="preserve">        </w:t>
      </w:r>
      <w:r w:rsidR="005529AB" w:rsidRPr="00742038">
        <w:t>Извършени са извънредни проверки на</w:t>
      </w:r>
      <w:r>
        <w:t xml:space="preserve"> четири дружества за третиране на отпадъци </w:t>
      </w:r>
      <w:r w:rsidR="0000136B" w:rsidRPr="00742038">
        <w:t>в гр. Пазарджик</w:t>
      </w:r>
      <w:r>
        <w:t xml:space="preserve"> и</w:t>
      </w:r>
      <w:r w:rsidR="0000136B" w:rsidRPr="00742038">
        <w:t xml:space="preserve"> на </w:t>
      </w:r>
      <w:r w:rsidR="005529AB" w:rsidRPr="00742038">
        <w:t xml:space="preserve">завод за производство на хартия, велпапе и опаковки от велпапе в кв. Главиница, гр. Пазарджик във връзка с писмо на МОСВ за извършване на проверки на лица, оператори на площадки за отпадъци, подизпълнители и рециклатори на организации по оползотворяване на отпадъци от опаковки. Не са констатирани пропуски и нарушения на </w:t>
      </w:r>
      <w:r w:rsidR="005529AB" w:rsidRPr="00742038">
        <w:rPr>
          <w:lang w:val="ru-RU"/>
        </w:rPr>
        <w:t>разпоредбите на ЗУО и подзаконовите нормативни актове</w:t>
      </w:r>
      <w:r>
        <w:rPr>
          <w:lang w:val="ru-RU"/>
        </w:rPr>
        <w:t>. Изпълняват се условията, поставени в издадените документи по чл. 35</w:t>
      </w:r>
      <w:r w:rsidR="00F14D40">
        <w:rPr>
          <w:lang w:val="ru-RU"/>
        </w:rPr>
        <w:t xml:space="preserve"> от</w:t>
      </w:r>
      <w:r>
        <w:rPr>
          <w:lang w:val="ru-RU"/>
        </w:rPr>
        <w:t xml:space="preserve"> ЗУО</w:t>
      </w:r>
      <w:r w:rsidR="00F14D40">
        <w:rPr>
          <w:lang w:val="ru-RU"/>
        </w:rPr>
        <w:t xml:space="preserve"> и</w:t>
      </w:r>
      <w:r>
        <w:rPr>
          <w:lang w:val="ru-RU"/>
        </w:rPr>
        <w:t xml:space="preserve"> на </w:t>
      </w:r>
      <w:r w:rsidR="00F14D40" w:rsidRPr="00742038">
        <w:rPr>
          <w:lang w:val="ru-RU"/>
        </w:rPr>
        <w:t>Регламент (EO) №1013/2006</w:t>
      </w:r>
      <w:r w:rsidR="00F14D40">
        <w:rPr>
          <w:lang w:val="ru-RU"/>
        </w:rPr>
        <w:t>.</w:t>
      </w:r>
    </w:p>
    <w:p w:rsidR="00F14D40" w:rsidRDefault="005529AB" w:rsidP="00F14D40">
      <w:pPr>
        <w:ind w:firstLine="240"/>
        <w:jc w:val="both"/>
      </w:pPr>
      <w:r w:rsidRPr="00742038">
        <w:rPr>
          <w:b/>
        </w:rPr>
        <w:t xml:space="preserve"> </w:t>
      </w:r>
      <w:r w:rsidRPr="00742038">
        <w:rPr>
          <w:b/>
        </w:rPr>
        <w:tab/>
      </w:r>
      <w:r w:rsidRPr="00742038">
        <w:t xml:space="preserve">Извършена е извънредна проверка на обект за производство на пелети </w:t>
      </w:r>
      <w:r w:rsidR="00F14D40">
        <w:t xml:space="preserve">в </w:t>
      </w:r>
      <w:r w:rsidR="00F52B7F">
        <w:t xml:space="preserve">                   </w:t>
      </w:r>
      <w:r w:rsidR="00F14D40">
        <w:t xml:space="preserve">гр. Пазарджик </w:t>
      </w:r>
      <w:r w:rsidRPr="00742038">
        <w:t>по сигнал за запрашаване на атмосферния въздух от обекта.</w:t>
      </w:r>
      <w:r w:rsidR="00F14D40">
        <w:t xml:space="preserve"> В момента на проверката н</w:t>
      </w:r>
      <w:r w:rsidRPr="00742038">
        <w:t>е се извършва дейност и не се констатира запрашаване. Дружеството не притежава документ по чл. 35 от ЗУО за третиране на отпадъци. Дадено е предписание да се преустанови незабавно дейността на обекта до провеждане на необходимите про</w:t>
      </w:r>
      <w:r w:rsidR="003A4CCC" w:rsidRPr="00742038">
        <w:t>цедури за неговото узаконяване</w:t>
      </w:r>
      <w:r w:rsidR="003A4CCC" w:rsidRPr="00742038">
        <w:rPr>
          <w:lang w:val="en-US"/>
        </w:rPr>
        <w:t>.</w:t>
      </w:r>
      <w:r w:rsidR="00F14D40">
        <w:t xml:space="preserve"> </w:t>
      </w:r>
    </w:p>
    <w:p w:rsidR="0021219F" w:rsidRDefault="00F14D40" w:rsidP="0021219F">
      <w:pPr>
        <w:ind w:firstLine="240"/>
        <w:jc w:val="both"/>
      </w:pPr>
      <w:r>
        <w:t xml:space="preserve">        </w:t>
      </w:r>
      <w:r w:rsidR="003A4CCC" w:rsidRPr="00742038">
        <w:t>Извършена е извънредна проверка по сигнал за замърсявания с отпадъци до бивш стадион в гр. Пазарджик. Констатирани са купчини земна маса и натрупани клони от дървета. Дадено е предписание на кмета на община Пазарджик да предприеме мерки за почистване на констатираните замърсявания. Предстои последващ контрол.</w:t>
      </w:r>
      <w:r w:rsidR="0021219F">
        <w:t xml:space="preserve"> </w:t>
      </w:r>
    </w:p>
    <w:p w:rsidR="0021219F" w:rsidRDefault="0021219F" w:rsidP="0021219F">
      <w:pPr>
        <w:ind w:firstLine="240"/>
        <w:jc w:val="both"/>
      </w:pPr>
      <w:r>
        <w:t xml:space="preserve">       </w:t>
      </w:r>
      <w:r w:rsidR="00DA595C" w:rsidRPr="00742038">
        <w:t xml:space="preserve">По писмо на МОСВ са извършени извънредни проверки на членове на организации по оползотворяване на отпадъци от опаковки – 2 в гр. Пещера, 1 в </w:t>
      </w:r>
      <w:r w:rsidR="00F52B7F">
        <w:t xml:space="preserve">                    </w:t>
      </w:r>
      <w:r w:rsidR="00DA595C" w:rsidRPr="00742038">
        <w:t>гр. Брацигово, 1 в с. Калугерово</w:t>
      </w:r>
      <w:r>
        <w:t>, общ. Лесичово</w:t>
      </w:r>
      <w:r w:rsidR="00DA595C" w:rsidRPr="00742038">
        <w:t xml:space="preserve"> и 1 в гр. Белово. На фирмата в </w:t>
      </w:r>
      <w:r w:rsidR="00F52B7F">
        <w:t xml:space="preserve">                       </w:t>
      </w:r>
      <w:r w:rsidR="00DA595C" w:rsidRPr="00742038">
        <w:t xml:space="preserve">с. Калугерово е дадено предписание да представи </w:t>
      </w:r>
      <w:r>
        <w:t>в РИОСВ</w:t>
      </w:r>
      <w:r w:rsidR="00F52B7F">
        <w:t>-Пазарджик</w:t>
      </w:r>
      <w:r>
        <w:t xml:space="preserve"> </w:t>
      </w:r>
      <w:r w:rsidR="00DA595C" w:rsidRPr="00742038">
        <w:t>документ за платена такса към организацията. Предписанието е изпълнено.</w:t>
      </w:r>
    </w:p>
    <w:p w:rsidR="0021219F" w:rsidRDefault="0021219F" w:rsidP="0021219F">
      <w:pPr>
        <w:ind w:firstLine="240"/>
        <w:jc w:val="both"/>
      </w:pPr>
      <w:r>
        <w:t xml:space="preserve">       </w:t>
      </w:r>
      <w:r w:rsidR="009F4259" w:rsidRPr="00742038">
        <w:t>По писмо на МОСВ  е извършена извънредна проверка на фирма в гр. Пазарджик, член на организация по оползотворяване на НУБА. Установи се, че през 2022 г</w:t>
      </w:r>
      <w:r w:rsidR="00F52B7F">
        <w:t>одина</w:t>
      </w:r>
      <w:r w:rsidR="009F4259" w:rsidRPr="00742038">
        <w:t xml:space="preserve"> дружеството не е извършвало внос и търговия с батерии и акумулатори.</w:t>
      </w:r>
    </w:p>
    <w:p w:rsidR="0021219F" w:rsidRPr="0021219F" w:rsidRDefault="0021219F" w:rsidP="0021219F">
      <w:pPr>
        <w:ind w:right="-288" w:firstLine="708"/>
        <w:jc w:val="both"/>
        <w:rPr>
          <w:b/>
          <w:bCs/>
          <w:lang w:val="ru-RU"/>
        </w:rPr>
      </w:pPr>
      <w:r w:rsidRPr="00742038">
        <w:rPr>
          <w:b/>
          <w:bCs/>
        </w:rPr>
        <w:t>Последващ контрол</w:t>
      </w:r>
      <w:r w:rsidRPr="00742038">
        <w:rPr>
          <w:b/>
          <w:bCs/>
          <w:lang w:val="ru-RU"/>
        </w:rPr>
        <w:t xml:space="preserve"> –</w:t>
      </w:r>
    </w:p>
    <w:p w:rsidR="0021219F" w:rsidRDefault="0021219F" w:rsidP="0021219F">
      <w:pPr>
        <w:ind w:firstLine="240"/>
        <w:jc w:val="both"/>
      </w:pPr>
      <w:r>
        <w:t xml:space="preserve">        </w:t>
      </w:r>
      <w:r w:rsidR="006D2602" w:rsidRPr="00742038">
        <w:rPr>
          <w:lang w:val="en-US"/>
        </w:rPr>
        <w:t xml:space="preserve">Извършени са </w:t>
      </w:r>
      <w:r w:rsidR="006D2602" w:rsidRPr="00742038">
        <w:t>три</w:t>
      </w:r>
      <w:r w:rsidR="006D2602" w:rsidRPr="00742038">
        <w:rPr>
          <w:lang w:val="en-US"/>
        </w:rPr>
        <w:t xml:space="preserve"> извънредни проверки за изпълнение на дадени предписания за почистване на замърсени с отпадъци терени</w:t>
      </w:r>
      <w:r w:rsidR="006D2602" w:rsidRPr="00742038">
        <w:t xml:space="preserve"> в частни поземлени имоти в землището на </w:t>
      </w:r>
      <w:r w:rsidR="006D2602" w:rsidRPr="00742038">
        <w:lastRenderedPageBreak/>
        <w:t xml:space="preserve">гр. Ракитово и </w:t>
      </w:r>
      <w:r w:rsidR="006D2602" w:rsidRPr="00742038">
        <w:rPr>
          <w:lang w:val="en-US"/>
        </w:rPr>
        <w:t xml:space="preserve">около речното легло на р. </w:t>
      </w:r>
      <w:r w:rsidR="006D2602" w:rsidRPr="00742038">
        <w:t>Стара в с. Исперихово, общ. Брацигово. Предписанията са изпълнени.</w:t>
      </w:r>
      <w:r w:rsidR="00F14D40">
        <w:t xml:space="preserve"> </w:t>
      </w:r>
    </w:p>
    <w:p w:rsidR="0021219F" w:rsidRDefault="0021219F" w:rsidP="0021219F">
      <w:pPr>
        <w:ind w:firstLine="240"/>
        <w:jc w:val="both"/>
      </w:pPr>
      <w:r>
        <w:t xml:space="preserve">      </w:t>
      </w:r>
      <w:r w:rsidR="0000136B" w:rsidRPr="00742038">
        <w:t>Извършена е извънредна проверка за последващ контрол на дадени предписания</w:t>
      </w:r>
      <w:r w:rsidR="006D2602" w:rsidRPr="00742038">
        <w:rPr>
          <w:color w:val="FF0000"/>
          <w:lang w:val="ru-RU"/>
        </w:rPr>
        <w:t xml:space="preserve"> </w:t>
      </w:r>
      <w:r w:rsidR="0000136B" w:rsidRPr="00742038">
        <w:t xml:space="preserve">за почистване на констатирани замърсявания по РПМ и ОПМ в землището на </w:t>
      </w:r>
      <w:r>
        <w:t xml:space="preserve">                        </w:t>
      </w:r>
      <w:r w:rsidR="0000136B" w:rsidRPr="00742038">
        <w:t xml:space="preserve"> с. Дебращица, общ. Пазарджик. Проверката установи, че предписанието е изпълнено</w:t>
      </w:r>
      <w:r>
        <w:t>.</w:t>
      </w:r>
    </w:p>
    <w:p w:rsidR="006D2602" w:rsidRPr="00742038" w:rsidRDefault="0021219F" w:rsidP="0021219F">
      <w:pPr>
        <w:ind w:firstLine="240"/>
        <w:jc w:val="both"/>
      </w:pPr>
      <w:r>
        <w:t xml:space="preserve">      </w:t>
      </w:r>
      <w:r w:rsidR="003C7CB1" w:rsidRPr="00742038">
        <w:t xml:space="preserve">Извършена е извънредна проверка за последващ контрол на дадени предписания </w:t>
      </w:r>
      <w:r w:rsidR="00F14D40">
        <w:t xml:space="preserve">за осигуряване на подходящ съд за НУБА и водене на отчетност на отпадъците по реда на Наредба №1/2014 г. </w:t>
      </w:r>
      <w:r w:rsidR="003C7CB1" w:rsidRPr="00742038">
        <w:t xml:space="preserve">на </w:t>
      </w:r>
      <w:r w:rsidR="00F14D40">
        <w:t>авто</w:t>
      </w:r>
      <w:r w:rsidR="003C7CB1" w:rsidRPr="00742038">
        <w:t>сервиз за диагностика и ремонт на МПС</w:t>
      </w:r>
      <w:r w:rsidR="003C7CB1" w:rsidRPr="00742038">
        <w:rPr>
          <w:lang w:val="en-US"/>
        </w:rPr>
        <w:t xml:space="preserve"> </w:t>
      </w:r>
      <w:r w:rsidR="003C7CB1" w:rsidRPr="00742038">
        <w:t>в гр.</w:t>
      </w:r>
      <w:r w:rsidR="003C7CB1" w:rsidRPr="00742038">
        <w:rPr>
          <w:lang w:val="en-US"/>
        </w:rPr>
        <w:t xml:space="preserve"> </w:t>
      </w:r>
      <w:r w:rsidR="003C7CB1" w:rsidRPr="00742038">
        <w:t>Велинград. Предписанията са изпълнени.</w:t>
      </w:r>
    </w:p>
    <w:p w:rsidR="009A7140" w:rsidRPr="00B338E2" w:rsidRDefault="00C70EDD" w:rsidP="00C70EDD">
      <w:pPr>
        <w:spacing w:line="254" w:lineRule="auto"/>
        <w:ind w:firstLine="240"/>
        <w:jc w:val="both"/>
        <w:rPr>
          <w:rFonts w:eastAsia="Calibri"/>
        </w:rPr>
      </w:pPr>
      <w:r>
        <w:rPr>
          <w:b/>
          <w:bCs/>
          <w:color w:val="auto"/>
          <w:lang w:val="en-US"/>
        </w:rPr>
        <w:t xml:space="preserve">      </w:t>
      </w:r>
      <w:r w:rsidR="003731D4">
        <w:rPr>
          <w:b/>
          <w:bCs/>
          <w:color w:val="auto"/>
          <w:lang w:val="ru-RU"/>
        </w:rPr>
        <w:t xml:space="preserve">ОХВ и контрол </w:t>
      </w:r>
      <w:proofErr w:type="gramStart"/>
      <w:r w:rsidR="003731D4">
        <w:rPr>
          <w:b/>
          <w:bCs/>
          <w:color w:val="auto"/>
          <w:lang w:val="ru-RU"/>
        </w:rPr>
        <w:t>на</w:t>
      </w:r>
      <w:r w:rsidR="003731D4" w:rsidRPr="007037D0">
        <w:rPr>
          <w:b/>
          <w:bCs/>
          <w:color w:val="auto"/>
          <w:lang w:val="ru-RU"/>
        </w:rPr>
        <w:t xml:space="preserve"> </w:t>
      </w:r>
      <w:r w:rsidR="003731D4">
        <w:rPr>
          <w:b/>
          <w:bCs/>
          <w:color w:val="auto"/>
          <w:lang w:val="ru-RU"/>
        </w:rPr>
        <w:t>риска</w:t>
      </w:r>
      <w:proofErr w:type="gramEnd"/>
      <w:r w:rsidR="003731D4">
        <w:rPr>
          <w:b/>
          <w:bCs/>
          <w:color w:val="auto"/>
          <w:lang w:val="ru-RU"/>
        </w:rPr>
        <w:t xml:space="preserve"> – </w:t>
      </w:r>
      <w:r w:rsidR="00D31DE0">
        <w:rPr>
          <w:rFonts w:eastAsia="Calibri"/>
        </w:rPr>
        <w:t xml:space="preserve">през м. </w:t>
      </w:r>
      <w:r w:rsidR="00EB45FE">
        <w:rPr>
          <w:rFonts w:eastAsia="Calibri"/>
        </w:rPr>
        <w:t>април</w:t>
      </w:r>
      <w:r w:rsidR="00D31DE0">
        <w:rPr>
          <w:rFonts w:eastAsia="Calibri"/>
        </w:rPr>
        <w:t xml:space="preserve"> </w:t>
      </w:r>
      <w:r w:rsidR="00B338E2">
        <w:rPr>
          <w:rFonts w:eastAsia="Calibri"/>
        </w:rPr>
        <w:t>в направлението са извършени 3 планови проверки по ЗООС</w:t>
      </w:r>
      <w:r>
        <w:rPr>
          <w:rFonts w:eastAsia="Calibri"/>
          <w:lang w:val="en-US"/>
        </w:rPr>
        <w:t xml:space="preserve"> – </w:t>
      </w:r>
      <w:r>
        <w:rPr>
          <w:rFonts w:eastAsia="Calibri"/>
        </w:rPr>
        <w:t>дадени са 5 предписания. Експертът взе</w:t>
      </w:r>
      <w:r w:rsidR="00B338E2">
        <w:rPr>
          <w:rFonts w:eastAsia="Calibri"/>
        </w:rPr>
        <w:t xml:space="preserve"> участие в проверка на оператор с КР</w:t>
      </w:r>
      <w:r w:rsidR="00B338E2">
        <w:rPr>
          <w:rFonts w:eastAsia="Calibri"/>
          <w:lang w:val="en-US"/>
        </w:rPr>
        <w:t>.</w:t>
      </w:r>
      <w:r w:rsidR="00B338E2">
        <w:rPr>
          <w:rFonts w:eastAsia="Calibri"/>
        </w:rPr>
        <w:t xml:space="preserve"> Извършен е превантивен контрол по прилагане на изискванията на глава седма, раздел I на ЗООС и ЗЗВВХВС във връзка с 3 процедури по глава шеста от ЗООС за </w:t>
      </w:r>
      <w:r w:rsidR="00C42BF0">
        <w:rPr>
          <w:rFonts w:eastAsia="Calibri"/>
        </w:rPr>
        <w:t>ИП</w:t>
      </w:r>
      <w:r w:rsidR="00B338E2">
        <w:rPr>
          <w:rFonts w:eastAsia="Calibri"/>
        </w:rPr>
        <w:t>, планове и програми. Дадени са 16 становища във връзка с постъпили годишни доклади на оператори с КР. Направена е организация за извършване на контролната дейност на междуведомствените комисии  по чл. 157а, ал. 2 от ЗООС през м. април 2023 г</w:t>
      </w:r>
      <w:r w:rsidR="00C42BF0">
        <w:rPr>
          <w:rFonts w:eastAsia="Calibri"/>
        </w:rPr>
        <w:t>од</w:t>
      </w:r>
      <w:r w:rsidR="00B338E2">
        <w:rPr>
          <w:rFonts w:eastAsia="Calibri"/>
        </w:rPr>
        <w:t xml:space="preserve">. Проведени са три подготвителни срещи с членовете на междуведомствените комисии  по чл. 157а, ал. 2 от ЗООС за определяне обхвата на проверките на три предприятия с нисък рисков потенциал. Направена е организация за провеждане </w:t>
      </w:r>
      <w:r w:rsidR="00C42BF0">
        <w:rPr>
          <w:rFonts w:eastAsia="Calibri"/>
        </w:rPr>
        <w:t xml:space="preserve">на </w:t>
      </w:r>
      <w:r w:rsidR="00B338E2">
        <w:rPr>
          <w:rFonts w:eastAsia="Calibri"/>
        </w:rPr>
        <w:t>проверките на тези предприятия.</w:t>
      </w:r>
    </w:p>
    <w:p w:rsidR="009A7140" w:rsidRDefault="009A7140" w:rsidP="009A7140">
      <w:pPr>
        <w:spacing w:line="256" w:lineRule="auto"/>
        <w:ind w:firstLine="426"/>
        <w:jc w:val="both"/>
        <w:rPr>
          <w:rFonts w:eastAsia="Calibri"/>
          <w:color w:val="auto"/>
          <w:bdr w:val="none" w:sz="0" w:space="0" w:color="auto" w:frame="1"/>
        </w:rPr>
      </w:pPr>
      <w:r>
        <w:rPr>
          <w:rFonts w:eastAsia="Calibri"/>
          <w:bdr w:val="none" w:sz="0" w:space="0" w:color="auto" w:frame="1"/>
        </w:rPr>
        <w:t>Във връзка с годишния план за контрол на предприятия с висок и нисък рисков потенциал са извършени три планови съвместни проверки на три предприятия с нисък рисков потенциал (ПСНРП), както следва:</w:t>
      </w:r>
    </w:p>
    <w:p w:rsidR="009A7140" w:rsidRDefault="009A7140" w:rsidP="009A7140">
      <w:pPr>
        <w:spacing w:line="256" w:lineRule="auto"/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bdr w:val="none" w:sz="0" w:space="0" w:color="auto" w:frame="1"/>
        </w:rPr>
        <w:t xml:space="preserve"> - </w:t>
      </w:r>
      <w:r>
        <w:rPr>
          <w:rFonts w:eastAsia="Calibri"/>
        </w:rPr>
        <w:t xml:space="preserve">„Агрофарм“ ООД, гр. Пазарджик. Основните дейности в предприятието са складиране, съхранение и преопаковане на продукти за растителна защита (ПРЗ). Извършен е оглед на складовете за съхранение на ПРЗ и помещенията за преопаковане на ПРЗ. Проверени </w:t>
      </w:r>
      <w:r w:rsidR="00B338E2">
        <w:rPr>
          <w:rFonts w:eastAsia="Calibri"/>
        </w:rPr>
        <w:t xml:space="preserve">са </w:t>
      </w:r>
      <w:r>
        <w:rPr>
          <w:rFonts w:eastAsia="Calibri"/>
        </w:rPr>
        <w:t xml:space="preserve">документи, изискващи се по закон и подзаконови нормативни актове, имащи отношение към безопасната експлоатация на обекта. Класификацията на предприятието е потвърдена със становище на министъра на </w:t>
      </w:r>
      <w:r w:rsidR="00B338E2">
        <w:rPr>
          <w:rFonts w:eastAsia="Calibri"/>
        </w:rPr>
        <w:t>ОСВ</w:t>
      </w:r>
      <w:r>
        <w:rPr>
          <w:rFonts w:eastAsia="Calibri"/>
        </w:rPr>
        <w:t>. Докладът за политика за предотвратяване на големи аварии (ДППГА) е потвърден със становище на директора на РИОСВ-Пазарджик. На площадката няма нови строежи. Няма текущи процедури по глава шеста и/или глава седма, раздел I от ЗООС. Не са установени промени във вида и количествата на опасните вещества и промени в инсталациите, инфраструктурата или процесите. За периода от предишната проверка до момента няма данни за случили се инциденти или аварии. Операторът е предоставил актуална информация по чл. 116д, ал. 1 от ЗООС. На обекта има внедрена Система за управление на мерките за безопасност (СУМБ). Прилагат се процедури и инструкции за оперативен контрол и управление на дейностите в предприятието. Представена е документация относно изпълнението на изискванията за работа и съхранение на опасните химични вещества и смеси, аварийно планиране и действия при аварии, осигуряване на безопасни условия на труд. Представени са протоколи и сертификати от извършени периодични мониторинг и проверки на площадката, защитните и аварийните системи. При проверката на документите са установени три несъответствия с изискванията на приложимата нормативна уредба, две от компетентността на ДИТ-Пазарджик и едно от компетентността на РИОСВ-Пазарджик: не е изготвена картотека на използваните опасни вещества/смеси; документирания</w:t>
      </w:r>
      <w:r w:rsidR="00C42BF0">
        <w:rPr>
          <w:rFonts w:eastAsia="Calibri"/>
        </w:rPr>
        <w:t>т</w:t>
      </w:r>
      <w:r>
        <w:rPr>
          <w:rFonts w:eastAsia="Calibri"/>
        </w:rPr>
        <w:t xml:space="preserve"> от длъжностното лице инструктаж на работното място по безопасност и здраве при работа не отговаря на изискванията на приложение № 1 към чл. 11, ал. 5 на Наредба № РД-07-2 от 16.12.2009 г.; не е </w:t>
      </w:r>
      <w:r>
        <w:rPr>
          <w:rFonts w:eastAsia="Calibri"/>
        </w:rPr>
        <w:lastRenderedPageBreak/>
        <w:t>актуализирана оценката на безопасността на съхранение на опасни химични вещества и смеси. Дадени са три предписания за привеждане в съответствие с нормативните изисквания. Не са установени други несъответствия.</w:t>
      </w:r>
    </w:p>
    <w:p w:rsidR="009A7140" w:rsidRDefault="009A7140" w:rsidP="009A7140">
      <w:pPr>
        <w:spacing w:line="256" w:lineRule="auto"/>
        <w:ind w:firstLine="426"/>
        <w:jc w:val="both"/>
        <w:rPr>
          <w:rFonts w:eastAsia="Calibri"/>
        </w:rPr>
      </w:pPr>
      <w:r>
        <w:rPr>
          <w:rFonts w:eastAsia="Calibri"/>
        </w:rPr>
        <w:t>- „Агрогарант“ ООД, складова база, гр. Пазарджик. Основните дейности в предприятието са складиране, съхранение и преопаковане на продукти за растителна защита (ПРЗ). Извършен е оглед на складовете за съхранение на ПРЗ и помещенията за преопаковане на ПРЗ. Проверени</w:t>
      </w:r>
      <w:r w:rsidR="00B338E2">
        <w:rPr>
          <w:rFonts w:eastAsia="Calibri"/>
        </w:rPr>
        <w:t xml:space="preserve"> са</w:t>
      </w:r>
      <w:r>
        <w:rPr>
          <w:rFonts w:eastAsia="Calibri"/>
        </w:rPr>
        <w:t xml:space="preserve"> документи, изискващи се по закон и подзаконови нормативни актове, имащи отношение към безопасната експлоатация на обекта. Класификацията на предприятието е потвърдена със становище на министъра на </w:t>
      </w:r>
      <w:r w:rsidR="00B338E2">
        <w:rPr>
          <w:rFonts w:eastAsia="Calibri"/>
        </w:rPr>
        <w:t>ОСВ</w:t>
      </w:r>
      <w:r>
        <w:rPr>
          <w:rFonts w:eastAsia="Calibri"/>
        </w:rPr>
        <w:t>. Докладът за политика за предотвратяване на големи аварии (ДППГА) е потвърден със становище на директора на РИОСВ-Пазарджик. На площадката няма нови строежи. Няма текущи процедури по глава шеста и/или глава седма, раздел I от ЗООС. Не са установени промени във вида и количествата на опасните вещества и промени в инсталациите, инфраструктурата или процесите. За периода от предишната проверка</w:t>
      </w:r>
      <w:r w:rsidR="00B338E2">
        <w:rPr>
          <w:rFonts w:eastAsia="Calibri"/>
        </w:rPr>
        <w:t>,</w:t>
      </w:r>
      <w:r>
        <w:rPr>
          <w:rFonts w:eastAsia="Calibri"/>
        </w:rPr>
        <w:t xml:space="preserve"> до момента</w:t>
      </w:r>
      <w:r w:rsidR="00B338E2">
        <w:rPr>
          <w:rFonts w:eastAsia="Calibri"/>
        </w:rPr>
        <w:t>,</w:t>
      </w:r>
      <w:r>
        <w:rPr>
          <w:rFonts w:eastAsia="Calibri"/>
        </w:rPr>
        <w:t xml:space="preserve"> няма данни за случили се инциденти или аварии. Операторът е предоставил актуална информация по чл. 116д, ал. 1 от ЗООС. На обекта има внедрена Система за управление на мерките за безопасност (СУМБ). Прилагат се процедури и инструкции за оперативен контрол и управление на дейностите в предприятието. Представена е документация относно изпълнението на изискванията за работа и съхранение на опасните химични вещества и смеси, аварийно планиране и действия при аварии, осигуряване на безопасни условия на труд. Представени са протоколи и сертификати от извършени периодични мониторинг и проверки на площадката, защитните и аварийните системи. При проверката на документите е установено едно несъответствие с изискванията на приложимата нормативна уредба, което е от компетентността на ДИТ-Пазарджик: за служителите на „Агрогарант“ ООД, работодателят не е определил работните места, професиите и видовете работа, за които се използват лични предпазни средства. Дадено е едно предписание за привеждане в съответствие с нормативните изисквания. Не са установени други несъответствия.</w:t>
      </w:r>
    </w:p>
    <w:p w:rsidR="009A7140" w:rsidRPr="00B338E2" w:rsidRDefault="009A7140" w:rsidP="00B338E2">
      <w:pPr>
        <w:spacing w:line="256" w:lineRule="auto"/>
        <w:ind w:firstLine="426"/>
        <w:jc w:val="both"/>
        <w:rPr>
          <w:rFonts w:eastAsia="Calibri"/>
        </w:rPr>
      </w:pPr>
      <w:r>
        <w:rPr>
          <w:rFonts w:eastAsia="Calibri"/>
        </w:rPr>
        <w:t xml:space="preserve">- „Агрокемикъл“ ЕООД, складова база в землището на с. Величково, общ. Пазарджик. Основните дейности в предприятието са складиране и съхранение на продукти за растителна защита (ПРЗ). Извършен е оглед на складовете за съхранение на ПРЗ. Проверени </w:t>
      </w:r>
      <w:r w:rsidR="00C42BF0">
        <w:rPr>
          <w:rFonts w:eastAsia="Calibri"/>
        </w:rPr>
        <w:t xml:space="preserve">са </w:t>
      </w:r>
      <w:r>
        <w:rPr>
          <w:rFonts w:eastAsia="Calibri"/>
        </w:rPr>
        <w:t xml:space="preserve">документи, изискващи се по закон и подзаконови нормативни актове, имащи отношение към безопасната експлоатация на обекта. Класификацията на предприятието е потвърдена със становище на министъра на </w:t>
      </w:r>
      <w:r w:rsidR="00B338E2">
        <w:rPr>
          <w:rFonts w:eastAsia="Calibri"/>
        </w:rPr>
        <w:t>ОСВ</w:t>
      </w:r>
      <w:r>
        <w:rPr>
          <w:rFonts w:eastAsia="Calibri"/>
        </w:rPr>
        <w:t xml:space="preserve">. Докладът за политика за предотвратяване на големи аварии (ДППГА) е потвърден със становище на директора на РИОСВ-Пазарджик. На площадката няма нови строежи. Няма текущи процедури по глава шеста и/или глава седма, раздел I от ЗООС. Не са установени промени във вида и количествата на опасните вещества и промени в инсталациите, инфраструктурата или процесите. За периода от предишната проверка до момента няма данни за случили се инциденти или аварии. Операторът е предоставил актуална информация по чл. 116д, ал. 1 от ЗООС. На обекта има внедрена Система за управление на мерките за безопасност (СУМБ). Прилагат се процедури и инструкции за оперативен контрол и управление на дейностите в предприятието. Представена е документация относно изпълнението на изискванията за работа и съхранение на опасните химични вещества и смеси, аварийно планиране и действия при аварии, осигуряване на безопасни условия на труд. Представени са протоколи и сертификати от извършени периодични мониторинг и проверки на площадката, защитните и аварийните системи. При проверката на </w:t>
      </w:r>
      <w:r>
        <w:rPr>
          <w:rFonts w:eastAsia="Calibri"/>
        </w:rPr>
        <w:lastRenderedPageBreak/>
        <w:t>документите е установено едно несъответствие с изискванията на приложимата нормативна уредба, което е от компетентността на ДИТ-Пазарджик: длъжностното лице не е документирало пр</w:t>
      </w:r>
      <w:r w:rsidR="00B338E2">
        <w:rPr>
          <w:rFonts w:eastAsia="Calibri"/>
        </w:rPr>
        <w:t>о</w:t>
      </w:r>
      <w:r>
        <w:rPr>
          <w:rFonts w:eastAsia="Calibri"/>
        </w:rPr>
        <w:t>веден ежедневен инструктаж по безопасност и здраве при работа в книга за инструктаж</w:t>
      </w:r>
      <w:r w:rsidR="00B338E2">
        <w:rPr>
          <w:rFonts w:eastAsia="Calibri"/>
        </w:rPr>
        <w:t>,</w:t>
      </w:r>
      <w:r>
        <w:rPr>
          <w:rFonts w:eastAsia="Calibri"/>
        </w:rPr>
        <w:t xml:space="preserve"> по приложение № 1 от Наредба № РД-07-2 от 16.12.2009 г. Дадено е едно предписание за привеждане в съответствие с нормативните изисквания. Не са установени други несъответствия.</w:t>
      </w:r>
    </w:p>
    <w:p w:rsidR="00FB2098" w:rsidRDefault="003731D4" w:rsidP="00FB2098">
      <w:pPr>
        <w:pStyle w:val="a3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 w:rsidRPr="00FB209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КР и екологична отговорност – </w:t>
      </w:r>
      <w:r w:rsidR="00FB2098" w:rsidRPr="00FB2098">
        <w:rPr>
          <w:rFonts w:ascii="Times New Roman" w:hAnsi="Times New Roman" w:cs="Times New Roman"/>
          <w:bCs/>
          <w:sz w:val="24"/>
          <w:szCs w:val="24"/>
          <w:lang w:val="bg-BG"/>
        </w:rPr>
        <w:t>п</w:t>
      </w:r>
      <w:r w:rsidR="00FB2098" w:rsidRPr="00FB2098">
        <w:rPr>
          <w:rFonts w:ascii="Times New Roman" w:hAnsi="Times New Roman" w:cs="Times New Roman"/>
          <w:sz w:val="24"/>
          <w:szCs w:val="24"/>
        </w:rPr>
        <w:t>рез м</w:t>
      </w:r>
      <w:r w:rsidR="00FB2098" w:rsidRPr="00FB209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FB2098" w:rsidRPr="00FB2098">
        <w:rPr>
          <w:rFonts w:ascii="Times New Roman" w:hAnsi="Times New Roman" w:cs="Times New Roman"/>
          <w:sz w:val="24"/>
          <w:szCs w:val="24"/>
        </w:rPr>
        <w:t xml:space="preserve"> </w:t>
      </w:r>
      <w:r w:rsidR="00FB2098" w:rsidRPr="00FB2098">
        <w:rPr>
          <w:rFonts w:ascii="Times New Roman" w:hAnsi="Times New Roman" w:cs="Times New Roman"/>
          <w:sz w:val="24"/>
          <w:szCs w:val="24"/>
          <w:lang w:val="bg-BG"/>
        </w:rPr>
        <w:t xml:space="preserve">април е извършена една планова проверка </w:t>
      </w:r>
      <w:proofErr w:type="gramStart"/>
      <w:r w:rsidR="00FB2098" w:rsidRPr="00FB2098">
        <w:rPr>
          <w:rFonts w:ascii="Times New Roman" w:hAnsi="Times New Roman" w:cs="Times New Roman"/>
          <w:sz w:val="24"/>
          <w:szCs w:val="24"/>
          <w:lang w:val="bg-BG"/>
        </w:rPr>
        <w:t>на оператор</w:t>
      </w:r>
      <w:proofErr w:type="gramEnd"/>
      <w:r w:rsidR="00FB2098" w:rsidRPr="00FB2098">
        <w:rPr>
          <w:rFonts w:ascii="Times New Roman" w:hAnsi="Times New Roman" w:cs="Times New Roman"/>
          <w:sz w:val="24"/>
          <w:szCs w:val="24"/>
          <w:lang w:val="bg-BG"/>
        </w:rPr>
        <w:t xml:space="preserve"> с издадено комплексно разрешително - </w:t>
      </w:r>
      <w:r w:rsidR="00FB2098" w:rsidRPr="00FB2098">
        <w:rPr>
          <w:rFonts w:ascii="Times New Roman" w:hAnsi="Times New Roman" w:cs="Times New Roman"/>
          <w:iCs/>
          <w:sz w:val="24"/>
          <w:szCs w:val="24"/>
          <w:lang w:val="bg-BG"/>
        </w:rPr>
        <w:t>„Огняново К</w:t>
      </w:r>
      <w:r w:rsidR="00FB2098" w:rsidRPr="00FB2098">
        <w:rPr>
          <w:rFonts w:ascii="Times New Roman" w:hAnsi="Times New Roman" w:cs="Times New Roman"/>
          <w:iCs/>
          <w:sz w:val="24"/>
          <w:szCs w:val="24"/>
        </w:rPr>
        <w:t>“</w:t>
      </w:r>
      <w:r w:rsidR="00FB2098">
        <w:rPr>
          <w:rFonts w:ascii="Times New Roman" w:hAnsi="Times New Roman" w:cs="Times New Roman"/>
          <w:iCs/>
          <w:sz w:val="24"/>
          <w:szCs w:val="24"/>
          <w:lang w:val="bg-BG"/>
        </w:rPr>
        <w:t>АД</w:t>
      </w:r>
      <w:r w:rsidR="00FB2098" w:rsidRPr="00FB2098">
        <w:rPr>
          <w:rFonts w:ascii="Times New Roman" w:hAnsi="Times New Roman" w:cs="Times New Roman"/>
          <w:iCs/>
          <w:sz w:val="24"/>
          <w:szCs w:val="24"/>
        </w:rPr>
        <w:t xml:space="preserve">, гр. </w:t>
      </w:r>
      <w:r w:rsidR="00FB2098" w:rsidRPr="00FB2098">
        <w:rPr>
          <w:rFonts w:ascii="Times New Roman" w:hAnsi="Times New Roman" w:cs="Times New Roman"/>
          <w:iCs/>
          <w:sz w:val="24"/>
          <w:szCs w:val="24"/>
          <w:lang w:val="bg-BG"/>
        </w:rPr>
        <w:t>София</w:t>
      </w:r>
      <w:r w:rsidR="00FB2098" w:rsidRPr="00FB209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="00FB2098" w:rsidRPr="00FB2098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във връзка с изпълнение на условията в КР № </w:t>
      </w:r>
      <w:r w:rsidR="00FB2098" w:rsidRPr="00FB2098">
        <w:rPr>
          <w:rFonts w:ascii="Times New Roman" w:hAnsi="Times New Roman" w:cs="Times New Roman"/>
          <w:iCs/>
          <w:sz w:val="24"/>
          <w:szCs w:val="24"/>
        </w:rPr>
        <w:t>601-</w:t>
      </w:r>
      <w:r w:rsidR="00FB2098" w:rsidRPr="00FB2098">
        <w:rPr>
          <w:rFonts w:ascii="Times New Roman" w:hAnsi="Times New Roman" w:cs="Times New Roman"/>
          <w:iCs/>
          <w:sz w:val="24"/>
          <w:szCs w:val="24"/>
          <w:lang w:val="bg-BG"/>
        </w:rPr>
        <w:t>Н0/202</w:t>
      </w:r>
      <w:r w:rsidR="00FB2098" w:rsidRPr="00FB2098">
        <w:rPr>
          <w:rFonts w:ascii="Times New Roman" w:hAnsi="Times New Roman" w:cs="Times New Roman"/>
          <w:iCs/>
          <w:sz w:val="24"/>
          <w:szCs w:val="24"/>
        </w:rPr>
        <w:t>2</w:t>
      </w:r>
      <w:r w:rsidR="00FB2098" w:rsidRPr="00FB2098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г</w:t>
      </w:r>
      <w:r w:rsidR="00FB2098" w:rsidRPr="00FB20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B2098" w:rsidRPr="00FB2098">
        <w:rPr>
          <w:rFonts w:ascii="Times New Roman" w:hAnsi="Times New Roman" w:cs="Times New Roman"/>
          <w:iCs/>
          <w:sz w:val="24"/>
          <w:szCs w:val="24"/>
          <w:lang w:val="bg-BG"/>
        </w:rPr>
        <w:t>При проверката не са констатирани несъответствия с условията в издаденото комплексно разрешително и/или с нормативната уредба по околна среда и на оператора не са давани предписания.</w:t>
      </w:r>
    </w:p>
    <w:p w:rsidR="00FB2098" w:rsidRPr="00FB2098" w:rsidRDefault="00FB2098" w:rsidP="00FB2098">
      <w:pPr>
        <w:ind w:firstLine="567"/>
        <w:jc w:val="both"/>
      </w:pPr>
      <w:r>
        <w:t xml:space="preserve">Проведени са консултации с оператори, относно регистрация на площадка във връзка с прилагане на Регламент № 166/2006 г., за създаване на Европейски регистър за изпускане и пренос на замърсители. Извършена е проверка на въведени данни за площадки на нови оператори на страницата на ИАОС и утвърждаване на площадки. </w:t>
      </w:r>
    </w:p>
    <w:p w:rsidR="00F3175F" w:rsidRPr="00E72DBB" w:rsidRDefault="003731D4" w:rsidP="00902F31">
      <w:pPr>
        <w:ind w:firstLine="708"/>
        <w:jc w:val="both"/>
      </w:pPr>
      <w:r>
        <w:t>Изготвени са:</w:t>
      </w:r>
      <w:r w:rsidR="00F3175F">
        <w:t xml:space="preserve"> две</w:t>
      </w:r>
      <w:r>
        <w:t xml:space="preserve"> </w:t>
      </w:r>
      <w:r>
        <w:rPr>
          <w:color w:val="auto"/>
          <w:lang w:eastAsia="en-US"/>
        </w:rPr>
        <w:t>вътрешн</w:t>
      </w:r>
      <w:r w:rsidR="00F3175F">
        <w:rPr>
          <w:color w:val="auto"/>
          <w:lang w:eastAsia="en-US"/>
        </w:rPr>
        <w:t>и</w:t>
      </w:r>
      <w:r>
        <w:rPr>
          <w:color w:val="auto"/>
          <w:lang w:eastAsia="en-US"/>
        </w:rPr>
        <w:t xml:space="preserve"> становищ</w:t>
      </w:r>
      <w:r w:rsidR="00F3175F">
        <w:rPr>
          <w:color w:val="auto"/>
          <w:lang w:eastAsia="en-US"/>
        </w:rPr>
        <w:t>а</w:t>
      </w:r>
      <w:r>
        <w:rPr>
          <w:color w:val="auto"/>
          <w:lang w:eastAsia="en-US"/>
        </w:rPr>
        <w:t xml:space="preserve"> по ИН и са дадени указания във връзка с прилагане изискванията </w:t>
      </w:r>
      <w:r>
        <w:t>н</w:t>
      </w:r>
      <w:r>
        <w:rPr>
          <w:color w:val="auto"/>
          <w:lang w:eastAsia="en-US"/>
        </w:rPr>
        <w:t xml:space="preserve">а гл. Седма, раздел II от ЗООС, </w:t>
      </w:r>
      <w:r w:rsidR="00F3175F">
        <w:rPr>
          <w:color w:val="auto"/>
          <w:lang w:eastAsia="en-US"/>
        </w:rPr>
        <w:t>о</w:t>
      </w:r>
      <w:r w:rsidR="00F3175F" w:rsidRPr="00E37DC5">
        <w:t xml:space="preserve">тговор на въпроси от дирекция „Правна“ при МОСВ във връзка с </w:t>
      </w:r>
      <w:r w:rsidR="00F3175F">
        <w:t>о</w:t>
      </w:r>
      <w:r w:rsidR="00F3175F" w:rsidRPr="00E37DC5">
        <w:t>бжалване на Решение № 616-Н0-И0-А0/2023г. на изпълнителния директор на Изпълнителна агенция по околна среда (ИАОС) за издаване на комплексно разрешително № 616-Н0/2023г. на оператор „Солар парк Тракия“ ООД, гр. София</w:t>
      </w:r>
      <w:r w:rsidR="00F3175F">
        <w:t>,</w:t>
      </w:r>
      <w:r w:rsidR="00F3175F" w:rsidRPr="00E37DC5">
        <w:t xml:space="preserve"> за експлоатация на „Площадка за третиране на неопасни производствени отпадъци</w:t>
      </w:r>
      <w:r w:rsidR="00C42BF0">
        <w:t>“</w:t>
      </w:r>
      <w:r w:rsidR="00F3175F">
        <w:t xml:space="preserve">, писмо до Районен съд Пазарджик с предоставена допълнителна информация по административно наказателно дело с „Панагюрска медна компания“ АД, гр. София,  информация по ЗДОИ, изготвени и публикувани на </w:t>
      </w:r>
      <w:r w:rsidR="00C42BF0">
        <w:t>интернет</w:t>
      </w:r>
      <w:r w:rsidR="00F3175F">
        <w:t xml:space="preserve"> страница</w:t>
      </w:r>
      <w:r w:rsidR="00C42BF0">
        <w:t>та</w:t>
      </w:r>
      <w:r w:rsidR="00F3175F">
        <w:t xml:space="preserve"> на РИОСВ-Пазарджик три доклада от завършили комплексни проверки, проверка на качеството и пълнотата на представени </w:t>
      </w:r>
      <w:r w:rsidR="00F3175F" w:rsidRPr="00F3175F">
        <w:t xml:space="preserve">20 </w:t>
      </w:r>
      <w:r w:rsidR="00F3175F">
        <w:t>ГДОС за 2022 г. от оператори с издадени КР, писма с искане за допълване и корекция на представени ГДОС на операто</w:t>
      </w:r>
      <w:r w:rsidR="00902F31">
        <w:t>ри с издадени КР и за предстояща комплексна проверка.</w:t>
      </w:r>
      <w:r w:rsidR="00F3175F">
        <w:t xml:space="preserve"> </w:t>
      </w:r>
    </w:p>
    <w:p w:rsidR="003731D4" w:rsidRDefault="003731D4" w:rsidP="00902F31">
      <w:pPr>
        <w:ind w:firstLine="720"/>
        <w:jc w:val="both"/>
      </w:pPr>
      <w:r>
        <w:rPr>
          <w:b/>
          <w:bCs/>
          <w:lang w:val="ru-RU"/>
        </w:rPr>
        <w:t xml:space="preserve">Екологична отговорност </w:t>
      </w:r>
      <w:r>
        <w:rPr>
          <w:b/>
          <w:bCs/>
        </w:rPr>
        <w:t xml:space="preserve">– </w:t>
      </w:r>
      <w:r>
        <w:t>през м</w:t>
      </w:r>
      <w:r w:rsidRPr="007037D0">
        <w:rPr>
          <w:lang w:val="ru-RU"/>
        </w:rPr>
        <w:t xml:space="preserve">. </w:t>
      </w:r>
      <w:r w:rsidR="00EB45FE">
        <w:rPr>
          <w:lang w:val="ru-RU"/>
        </w:rPr>
        <w:t>април</w:t>
      </w:r>
      <w:r>
        <w:t xml:space="preserve"> </w:t>
      </w:r>
      <w:r w:rsidR="00FB2098">
        <w:t xml:space="preserve">2023 г. </w:t>
      </w:r>
      <w:r w:rsidR="00C42BF0">
        <w:t>не са извършвани</w:t>
      </w:r>
      <w:r w:rsidR="00FB2098" w:rsidRPr="00DD3F17">
        <w:rPr>
          <w:b/>
        </w:rPr>
        <w:t xml:space="preserve"> </w:t>
      </w:r>
      <w:r w:rsidR="00FB2098" w:rsidRPr="00DD3F17">
        <w:t>проверки на оператори</w:t>
      </w:r>
      <w:r w:rsidR="00FB2098">
        <w:t>,</w:t>
      </w:r>
      <w:r w:rsidR="00FB2098" w:rsidRPr="00DD3F17">
        <w:t xml:space="preserve"> попадащи в приложното поле на ЗОПОЕЩ.</w:t>
      </w:r>
    </w:p>
    <w:p w:rsidR="00DA1B0C" w:rsidRDefault="003731D4" w:rsidP="00DA1B0C">
      <w:pPr>
        <w:pStyle w:val="a3"/>
        <w:suppressAutoHyphens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A1B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ОВОС и ЕО – </w:t>
      </w:r>
      <w:r w:rsidR="00DA1B0C"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</w:t>
      </w:r>
      <w:r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рез отчетния период </w:t>
      </w:r>
      <w:r w:rsidR="00DA1B0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е и</w:t>
      </w:r>
      <w:r w:rsidR="00DA1B0C" w:rsidRPr="00DA1B0C">
        <w:rPr>
          <w:rFonts w:ascii="Times New Roman" w:hAnsi="Times New Roman" w:cs="Times New Roman"/>
          <w:sz w:val="24"/>
          <w:szCs w:val="24"/>
          <w:lang w:val="bg-BG"/>
        </w:rPr>
        <w:t>звършена една извънредна проверка. В рамките на осъществения контрол няма дадени предписания и не са констатирани административни нарушения. Извършена</w:t>
      </w:r>
      <w:r w:rsidR="00DA1B0C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DA1B0C" w:rsidRPr="00DA1B0C">
        <w:rPr>
          <w:rFonts w:ascii="Times New Roman" w:hAnsi="Times New Roman" w:cs="Times New Roman"/>
          <w:sz w:val="24"/>
          <w:szCs w:val="24"/>
          <w:lang w:val="bg-BG"/>
        </w:rPr>
        <w:t xml:space="preserve"> извънредна проверка по документи </w:t>
      </w:r>
      <w:r w:rsidR="00DA1B0C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DA1B0C" w:rsidRPr="00DA1B0C">
        <w:rPr>
          <w:rFonts w:ascii="Times New Roman" w:hAnsi="Times New Roman" w:cs="Times New Roman"/>
          <w:sz w:val="24"/>
          <w:szCs w:val="24"/>
          <w:lang w:val="bg-BG"/>
        </w:rPr>
        <w:t>за проследяване изпълнението на условия и мерки, поставени в решение по ОВОС № 1-1/2013 г. за етап „закриване и рекултивация“</w:t>
      </w:r>
      <w:r w:rsidR="00DA1B0C">
        <w:rPr>
          <w:rFonts w:ascii="Times New Roman" w:hAnsi="Times New Roman" w:cs="Times New Roman"/>
          <w:sz w:val="24"/>
          <w:szCs w:val="24"/>
          <w:lang w:val="bg-BG"/>
        </w:rPr>
        <w:t>. У</w:t>
      </w:r>
      <w:r w:rsidR="00DA1B0C" w:rsidRPr="00DA1B0C">
        <w:rPr>
          <w:rFonts w:ascii="Times New Roman" w:hAnsi="Times New Roman" w:cs="Times New Roman"/>
          <w:sz w:val="24"/>
          <w:szCs w:val="24"/>
          <w:lang w:val="bg-BG"/>
        </w:rPr>
        <w:t>станови</w:t>
      </w:r>
      <w:r w:rsidR="00DA1B0C">
        <w:rPr>
          <w:rFonts w:ascii="Times New Roman" w:hAnsi="Times New Roman" w:cs="Times New Roman"/>
          <w:sz w:val="24"/>
          <w:szCs w:val="24"/>
          <w:lang w:val="bg-BG"/>
        </w:rPr>
        <w:t xml:space="preserve"> се</w:t>
      </w:r>
      <w:r w:rsidR="00DA1B0C" w:rsidRPr="00DA1B0C">
        <w:rPr>
          <w:rFonts w:ascii="Times New Roman" w:hAnsi="Times New Roman" w:cs="Times New Roman"/>
          <w:sz w:val="24"/>
          <w:szCs w:val="24"/>
          <w:lang w:val="bg-BG"/>
        </w:rPr>
        <w:t>, че дейността на кариерата е приключила на 03.01.2023 г. и към момента се извършва техническа ликвидация – демонтаж на оборудване и съоръжения, разположени на промишлената площадка. Предстои стартиране на рекултивационни дейности по уст</w:t>
      </w:r>
      <w:r w:rsidR="00DA1B0C">
        <w:rPr>
          <w:rFonts w:ascii="Times New Roman" w:hAnsi="Times New Roman" w:cs="Times New Roman"/>
          <w:sz w:val="24"/>
          <w:szCs w:val="24"/>
          <w:lang w:val="bg-BG"/>
        </w:rPr>
        <w:t>ановен график, съгласно а</w:t>
      </w:r>
      <w:r w:rsidR="00DA1B0C" w:rsidRPr="00DA1B0C">
        <w:rPr>
          <w:rFonts w:ascii="Times New Roman" w:hAnsi="Times New Roman" w:cs="Times New Roman"/>
          <w:sz w:val="24"/>
          <w:szCs w:val="24"/>
          <w:lang w:val="bg-BG"/>
        </w:rPr>
        <w:t>ктуализиран цялостен проект за рекултивация на засегнатите земи от добива и първичната преработка на подземни богатства – строителни материали – пясък и чакъл от находище „Изток“, община Пазарджик, област Пазарджик,</w:t>
      </w:r>
      <w:r w:rsidR="00DA1B0C" w:rsidRPr="00DA1B0C">
        <w:rPr>
          <w:rFonts w:ascii="Times New Roman" w:hAnsi="Times New Roman" w:cs="Times New Roman"/>
          <w:sz w:val="24"/>
          <w:szCs w:val="24"/>
        </w:rPr>
        <w:t xml:space="preserve"> </w:t>
      </w:r>
      <w:r w:rsidR="00DA1B0C" w:rsidRPr="00DA1B0C">
        <w:rPr>
          <w:rFonts w:ascii="Times New Roman" w:hAnsi="Times New Roman" w:cs="Times New Roman"/>
          <w:sz w:val="24"/>
          <w:szCs w:val="24"/>
          <w:lang w:val="bg-BG"/>
        </w:rPr>
        <w:t>одобрен от Мини</w:t>
      </w:r>
      <w:r w:rsidR="00DA1B0C">
        <w:rPr>
          <w:rFonts w:ascii="Times New Roman" w:hAnsi="Times New Roman" w:cs="Times New Roman"/>
          <w:sz w:val="24"/>
          <w:szCs w:val="24"/>
          <w:lang w:val="bg-BG"/>
        </w:rPr>
        <w:t xml:space="preserve">стерството на енергетиката. </w:t>
      </w:r>
    </w:p>
    <w:p w:rsidR="003731D4" w:rsidRPr="00DA1B0C" w:rsidRDefault="003731D4" w:rsidP="00DA1B0C">
      <w:pPr>
        <w:pStyle w:val="a3"/>
        <w:suppressAutoHyphens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През </w:t>
      </w:r>
      <w:r w:rsidRPr="00DA1B0C">
        <w:rPr>
          <w:rFonts w:ascii="Times New Roman" w:hAnsi="Times New Roman" w:cs="Times New Roman"/>
          <w:sz w:val="24"/>
          <w:szCs w:val="24"/>
          <w:lang w:val="ru-RU"/>
        </w:rPr>
        <w:t xml:space="preserve">м. </w:t>
      </w:r>
      <w:r w:rsidR="00EB45FE" w:rsidRPr="00DA1B0C">
        <w:rPr>
          <w:rFonts w:ascii="Times New Roman" w:hAnsi="Times New Roman" w:cs="Times New Roman"/>
          <w:sz w:val="24"/>
          <w:szCs w:val="24"/>
        </w:rPr>
        <w:t>април</w:t>
      </w:r>
      <w:r w:rsidRPr="00DA1B0C">
        <w:rPr>
          <w:rFonts w:ascii="Times New Roman" w:hAnsi="Times New Roman" w:cs="Times New Roman"/>
          <w:sz w:val="24"/>
          <w:szCs w:val="24"/>
        </w:rPr>
        <w:t xml:space="preserve"> 2023 г.</w:t>
      </w:r>
      <w:r w:rsidRPr="00DA1B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в РИОСВ-Пазарджик постъпиха </w:t>
      </w:r>
      <w:r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</w:t>
      </w:r>
      <w:r w:rsidR="00660A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уведомления, по които са изготвени вътрешни становища, че ИП, планове/програми не подлежат на процедури по</w:t>
      </w:r>
      <w:r w:rsidR="00660A8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реда </w:t>
      </w:r>
      <w:proofErr w:type="gramStart"/>
      <w:r w:rsidR="00660A8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на глава</w:t>
      </w:r>
      <w:proofErr w:type="gramEnd"/>
      <w:r w:rsidR="00660A8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шеста от ЗООС, 23 преписки за ИП и 9</w:t>
      </w:r>
      <w:r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преписки за планове и програми, с</w:t>
      </w:r>
      <w:r w:rsidR="00660A8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ъгл. Приложение 1 и 2 на ЗООС. 7</w:t>
      </w:r>
      <w:r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приключиха с краен акт </w:t>
      </w:r>
      <w:r w:rsidR="00F7780A"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-</w:t>
      </w:r>
      <w:r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660A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решения за преценяване на необходимостта от извършване на ОВОС с характер „да не се извършва ОВОС“, </w:t>
      </w:r>
      <w:r w:rsidR="00660A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</w:t>
      </w:r>
      <w:r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решения за преценяване на необходимостта от извършване на ЕО с характер „да не се извършва ЕО“ и 1 решени</w:t>
      </w:r>
      <w:r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</w:t>
      </w:r>
      <w:r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з</w:t>
      </w:r>
      <w:r w:rsidR="00660A8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а прекратяване </w:t>
      </w:r>
      <w:proofErr w:type="gramStart"/>
      <w:r w:rsidR="00660A8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на процедура</w:t>
      </w:r>
      <w:proofErr w:type="gramEnd"/>
      <w:r w:rsidR="00660A8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по </w:t>
      </w:r>
      <w:r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О</w:t>
      </w:r>
      <w:r w:rsidR="00660A8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ВОС</w:t>
      </w:r>
      <w:r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. Изготвени са </w:t>
      </w:r>
      <w:r w:rsidR="00660A8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6</w:t>
      </w:r>
      <w:r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lastRenderedPageBreak/>
        <w:t xml:space="preserve">указания за следващи действия за провеждане </w:t>
      </w:r>
      <w:proofErr w:type="gramStart"/>
      <w:r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на процедур</w:t>
      </w:r>
      <w:r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</w:t>
      </w:r>
      <w:proofErr w:type="gramEnd"/>
      <w:r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за преценяване на необходимостта от извършване на ОВОС (</w:t>
      </w:r>
      <w:r w:rsidR="00660A8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4</w:t>
      </w:r>
      <w:r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процедури по преценяване на ОВОС и </w:t>
      </w:r>
      <w:r w:rsidR="00660A8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2</w:t>
      </w:r>
      <w:r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процедура по преценяване на ЕО),</w:t>
      </w:r>
      <w:r w:rsidR="00660A8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 xml:space="preserve"> </w:t>
      </w:r>
      <w:r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 </w:t>
      </w:r>
      <w:r w:rsidR="00660A8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19</w:t>
      </w:r>
      <w:r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преписки, от които</w:t>
      </w:r>
      <w:r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</w:t>
      </w:r>
      <w:r w:rsidR="00660A85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6</w:t>
      </w:r>
      <w:r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във връзка с проц</w:t>
      </w:r>
      <w:r w:rsidR="00660A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едура по преценяване на ОВОС и 3</w:t>
      </w:r>
      <w:r w:rsidRPr="00DA1B0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във връзка с процедура по ЕО, са в срок за отговор. </w:t>
      </w:r>
    </w:p>
    <w:p w:rsidR="003731D4" w:rsidRPr="007037D0" w:rsidRDefault="003731D4" w:rsidP="00BB5978">
      <w:pPr>
        <w:ind w:firstLine="708"/>
        <w:jc w:val="both"/>
        <w:rPr>
          <w:bdr w:val="none" w:sz="0" w:space="0" w:color="auto" w:frame="1"/>
          <w:lang w:val="ru-RU"/>
        </w:rPr>
      </w:pPr>
      <w:r w:rsidRPr="007037D0">
        <w:rPr>
          <w:color w:val="auto"/>
          <w:bdr w:val="none" w:sz="0" w:space="0" w:color="auto" w:frame="1"/>
          <w:lang w:eastAsia="en-US"/>
        </w:rPr>
        <w:t xml:space="preserve">Във връзка </w:t>
      </w:r>
      <w:r w:rsidRPr="007037D0">
        <w:rPr>
          <w:bdr w:val="none" w:sz="0" w:space="0" w:color="auto" w:frame="1"/>
          <w:lang w:val="ru-RU"/>
        </w:rPr>
        <w:t xml:space="preserve">с провеждане на процедурите по ОВОС и ЕО са изпратени </w:t>
      </w:r>
      <w:r w:rsidR="00660A85">
        <w:rPr>
          <w:bdr w:val="none" w:sz="0" w:space="0" w:color="auto" w:frame="1"/>
          <w:lang w:val="ru-RU"/>
        </w:rPr>
        <w:t>52</w:t>
      </w:r>
      <w:r w:rsidRPr="007037D0">
        <w:rPr>
          <w:bdr w:val="none" w:sz="0" w:space="0" w:color="auto" w:frame="1"/>
          <w:lang w:val="ru-RU"/>
        </w:rPr>
        <w:t xml:space="preserve"> писма (в т. ч. уведомителни и напомнителни до възложителя, за допълнителна информация, за становища от БД ИБР, за становища от РЗИ-Пазарджик, за потвърждаване на влезли в сила административни актове, издадени от директора на РИОСВ-Пазарджик и др.)</w:t>
      </w:r>
    </w:p>
    <w:p w:rsidR="003731D4" w:rsidRPr="00014536" w:rsidRDefault="003731D4" w:rsidP="00BB5978">
      <w:pPr>
        <w:ind w:firstLine="708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Във връзка с подобряване координацията между институциите е</w:t>
      </w:r>
      <w:r w:rsidR="00AC019B">
        <w:rPr>
          <w:color w:val="auto"/>
          <w:lang w:eastAsia="en-US"/>
        </w:rPr>
        <w:t>ксперти от направлението</w:t>
      </w:r>
      <w:r>
        <w:rPr>
          <w:color w:val="auto"/>
          <w:lang w:eastAsia="en-US"/>
        </w:rPr>
        <w:t xml:space="preserve"> взе</w:t>
      </w:r>
      <w:r w:rsidR="00AC019B">
        <w:rPr>
          <w:color w:val="auto"/>
          <w:lang w:eastAsia="en-US"/>
        </w:rPr>
        <w:t>ха</w:t>
      </w:r>
      <w:r>
        <w:rPr>
          <w:color w:val="auto"/>
          <w:lang w:eastAsia="en-US"/>
        </w:rPr>
        <w:t xml:space="preserve"> </w:t>
      </w:r>
      <w:r w:rsidRPr="00014536">
        <w:rPr>
          <w:color w:val="auto"/>
          <w:lang w:val="ru-RU" w:eastAsia="en-US"/>
        </w:rPr>
        <w:t xml:space="preserve">участие </w:t>
      </w:r>
      <w:r>
        <w:rPr>
          <w:color w:val="auto"/>
          <w:lang w:eastAsia="en-US"/>
        </w:rPr>
        <w:t>в</w:t>
      </w:r>
      <w:r w:rsidRPr="00014536">
        <w:rPr>
          <w:color w:val="auto"/>
          <w:lang w:val="ru-RU" w:eastAsia="en-US"/>
        </w:rPr>
        <w:t xml:space="preserve"> заседание на</w:t>
      </w:r>
      <w:r w:rsidR="00660A85">
        <w:rPr>
          <w:color w:val="auto"/>
          <w:lang w:val="ru-RU" w:eastAsia="en-US"/>
        </w:rPr>
        <w:t xml:space="preserve"> ОбЕСУТ при Община Брацигово и в заседание на</w:t>
      </w:r>
      <w:r w:rsidRPr="00014536">
        <w:rPr>
          <w:color w:val="auto"/>
          <w:lang w:val="ru-RU" w:eastAsia="en-US"/>
        </w:rPr>
        <w:t xml:space="preserve"> </w:t>
      </w:r>
      <w:r>
        <w:rPr>
          <w:color w:val="auto"/>
          <w:lang w:eastAsia="en-US"/>
        </w:rPr>
        <w:t>комисия по чл. 1</w:t>
      </w:r>
      <w:r w:rsidR="00660A85">
        <w:rPr>
          <w:color w:val="auto"/>
          <w:lang w:eastAsia="en-US"/>
        </w:rPr>
        <w:t>7</w:t>
      </w:r>
      <w:r>
        <w:rPr>
          <w:color w:val="auto"/>
          <w:lang w:eastAsia="en-US"/>
        </w:rPr>
        <w:t xml:space="preserve"> при ОД “Земеделие“. </w:t>
      </w:r>
    </w:p>
    <w:p w:rsidR="003731D4" w:rsidRDefault="003731D4" w:rsidP="00BB5978">
      <w:pPr>
        <w:ind w:firstLine="708"/>
        <w:jc w:val="both"/>
        <w:rPr>
          <w:b/>
          <w:bCs/>
          <w:bdr w:val="none" w:sz="0" w:space="0" w:color="auto" w:frame="1"/>
          <w:lang w:val="ru-RU"/>
        </w:rPr>
      </w:pPr>
      <w:r>
        <w:rPr>
          <w:b/>
          <w:bCs/>
          <w:bdr w:val="none" w:sz="0" w:space="0" w:color="auto" w:frame="1"/>
          <w:lang w:val="ru-RU"/>
        </w:rPr>
        <w:t xml:space="preserve">Кратко обобщение по отношение на постигнат ефект спрямо околната среда, бизнеса и обществеността от осъществената контролна дейност – </w:t>
      </w:r>
    </w:p>
    <w:p w:rsidR="00AC019B" w:rsidRDefault="003731D4" w:rsidP="00151C87">
      <w:pPr>
        <w:ind w:firstLine="708"/>
        <w:jc w:val="both"/>
        <w:rPr>
          <w:lang w:val="ru-RU"/>
        </w:rPr>
      </w:pPr>
      <w:r>
        <w:rPr>
          <w:lang w:val="ru-RU"/>
        </w:rPr>
        <w:t xml:space="preserve">Засилен е превантивният, текущ и последващ контрол на фирмите за третиране на отпадъци </w:t>
      </w:r>
      <w:r>
        <w:t xml:space="preserve">с цел </w:t>
      </w:r>
      <w:r>
        <w:rPr>
          <w:lang w:val="ru-RU"/>
        </w:rPr>
        <w:t xml:space="preserve">предотвратяване на нерегламентирани дейности с отпадъци на територията на област Пазарджик. </w:t>
      </w:r>
    </w:p>
    <w:p w:rsidR="00151C87" w:rsidRPr="00151C87" w:rsidRDefault="00151C87" w:rsidP="00151C87">
      <w:pPr>
        <w:ind w:firstLine="708"/>
        <w:jc w:val="both"/>
        <w:rPr>
          <w:color w:val="auto"/>
        </w:rPr>
      </w:pPr>
      <w:r>
        <w:t xml:space="preserve">Установени са 53 терена, замърсени с отпадъци на територията на общините Велинград и Ракитово и след установяване на собствеността им, са дадени предписания за тяхното почистване, със срок и отговорник за изпълнението. Незабавно е преустановена  дейността на обект за производство на пелети до провеждане на необходимите процедури за неговото узаконяване. </w:t>
      </w:r>
    </w:p>
    <w:p w:rsidR="003731D4" w:rsidRPr="007037D0" w:rsidRDefault="003731D4" w:rsidP="00BB5978">
      <w:pPr>
        <w:ind w:firstLine="708"/>
        <w:jc w:val="both"/>
        <w:rPr>
          <w:bdr w:val="none" w:sz="0" w:space="0" w:color="auto" w:frame="1"/>
          <w:lang w:val="ru-RU"/>
        </w:rPr>
      </w:pPr>
      <w:r>
        <w:rPr>
          <w:b/>
          <w:bCs/>
          <w:bdr w:val="none" w:sz="0" w:space="0" w:color="auto" w:frame="1"/>
          <w:lang w:val="ru-RU"/>
        </w:rPr>
        <w:t>Бизнеса</w:t>
      </w:r>
      <w:r>
        <w:rPr>
          <w:bdr w:val="none" w:sz="0" w:space="0" w:color="auto" w:frame="1"/>
          <w:lang w:val="ru-RU"/>
        </w:rPr>
        <w:t xml:space="preserve"> – Процедурите се водят в рамките на нормативните срокове. Крайните административни актове се публикуват своевременно на интернет</w:t>
      </w:r>
      <w:r>
        <w:rPr>
          <w:bdr w:val="none" w:sz="0" w:space="0" w:color="auto" w:frame="1"/>
        </w:rPr>
        <w:t xml:space="preserve"> с</w:t>
      </w:r>
      <w:r>
        <w:rPr>
          <w:bdr w:val="none" w:sz="0" w:space="0" w:color="auto" w:frame="1"/>
          <w:lang w:val="ru-RU"/>
        </w:rPr>
        <w:t>траницата на РИОСВ-Пазарджик за уведомяване на заинтересованите лица.</w:t>
      </w:r>
      <w:r w:rsidRPr="007037D0">
        <w:rPr>
          <w:bdr w:val="none" w:sz="0" w:space="0" w:color="auto" w:frame="1"/>
          <w:lang w:val="ru-RU"/>
        </w:rPr>
        <w:t xml:space="preserve"> </w:t>
      </w:r>
    </w:p>
    <w:p w:rsidR="00022207" w:rsidRDefault="003731D4" w:rsidP="00022207">
      <w:pPr>
        <w:ind w:firstLine="708"/>
        <w:jc w:val="both"/>
        <w:rPr>
          <w:bdr w:val="none" w:sz="0" w:space="0" w:color="auto" w:frame="1"/>
        </w:rPr>
      </w:pPr>
      <w:r>
        <w:rPr>
          <w:i/>
          <w:iCs/>
          <w:bdr w:val="none" w:sz="0" w:space="0" w:color="auto" w:frame="1"/>
          <w:lang w:val="ru-RU"/>
        </w:rPr>
        <w:t xml:space="preserve">През м. </w:t>
      </w:r>
      <w:r w:rsidR="00EB45FE">
        <w:rPr>
          <w:i/>
          <w:iCs/>
          <w:bdr w:val="none" w:sz="0" w:space="0" w:color="auto" w:frame="1"/>
          <w:lang w:val="ru-RU"/>
        </w:rPr>
        <w:t>април</w:t>
      </w:r>
      <w:r>
        <w:rPr>
          <w:i/>
          <w:iCs/>
          <w:bdr w:val="none" w:sz="0" w:space="0" w:color="auto" w:frame="1"/>
          <w:lang w:val="ru-RU"/>
        </w:rPr>
        <w:t xml:space="preserve"> са</w:t>
      </w:r>
      <w:r>
        <w:rPr>
          <w:bdr w:val="none" w:sz="0" w:space="0" w:color="auto" w:frame="1"/>
          <w:lang w:val="ru-RU"/>
        </w:rPr>
        <w:t xml:space="preserve"> </w:t>
      </w:r>
      <w:r>
        <w:rPr>
          <w:i/>
          <w:iCs/>
          <w:bdr w:val="none" w:sz="0" w:space="0" w:color="auto" w:frame="1"/>
          <w:lang w:val="ru-RU"/>
        </w:rPr>
        <w:t>постановени</w:t>
      </w:r>
      <w:r w:rsidR="00126ABA">
        <w:rPr>
          <w:bdr w:val="none" w:sz="0" w:space="0" w:color="auto" w:frame="1"/>
          <w:lang w:val="ru-RU"/>
        </w:rPr>
        <w:t>: 2</w:t>
      </w:r>
      <w:r>
        <w:rPr>
          <w:bdr w:val="none" w:sz="0" w:space="0" w:color="auto" w:frame="1"/>
          <w:lang w:val="ru-RU"/>
        </w:rPr>
        <w:t xml:space="preserve"> решения за преценяване на необходимостта от извършване на ОВОС с хара</w:t>
      </w:r>
      <w:r w:rsidR="00126ABA">
        <w:rPr>
          <w:bdr w:val="none" w:sz="0" w:space="0" w:color="auto" w:frame="1"/>
          <w:lang w:val="ru-RU"/>
        </w:rPr>
        <w:t>ктер „да не се извършва ОВОС“, 4</w:t>
      </w:r>
      <w:r>
        <w:rPr>
          <w:bdr w:val="none" w:sz="0" w:space="0" w:color="auto" w:frame="1"/>
          <w:lang w:val="ru-RU"/>
        </w:rPr>
        <w:t xml:space="preserve"> решения за преценяване на необходимостта от извършване на ЕО с </w:t>
      </w:r>
      <w:r w:rsidR="00F7780A">
        <w:rPr>
          <w:bdr w:val="none" w:sz="0" w:space="0" w:color="auto" w:frame="1"/>
          <w:lang w:val="ru-RU"/>
        </w:rPr>
        <w:t>характер „да не се извършва ЕО“</w:t>
      </w:r>
      <w:r w:rsidR="00F7780A">
        <w:rPr>
          <w:bdr w:val="none" w:sz="0" w:space="0" w:color="auto" w:frame="1"/>
          <w:lang w:val="en-US"/>
        </w:rPr>
        <w:t>,</w:t>
      </w:r>
      <w:r w:rsidR="00F7780A">
        <w:rPr>
          <w:bdr w:val="none" w:sz="0" w:space="0" w:color="auto" w:frame="1"/>
        </w:rPr>
        <w:t xml:space="preserve"> </w:t>
      </w:r>
      <w:r w:rsidR="00F7780A">
        <w:rPr>
          <w:bdr w:val="none" w:sz="0" w:space="0" w:color="auto" w:frame="1"/>
          <w:lang w:val="ru-RU"/>
        </w:rPr>
        <w:t xml:space="preserve">1 решение за прекратяване </w:t>
      </w:r>
      <w:proofErr w:type="gramStart"/>
      <w:r w:rsidR="00F7780A">
        <w:rPr>
          <w:bdr w:val="none" w:sz="0" w:space="0" w:color="auto" w:frame="1"/>
          <w:lang w:val="ru-RU"/>
        </w:rPr>
        <w:t>на процедура</w:t>
      </w:r>
      <w:proofErr w:type="gramEnd"/>
      <w:r w:rsidR="00F7780A">
        <w:rPr>
          <w:bdr w:val="none" w:sz="0" w:space="0" w:color="auto" w:frame="1"/>
          <w:lang w:val="ru-RU"/>
        </w:rPr>
        <w:t xml:space="preserve"> по О</w:t>
      </w:r>
      <w:r w:rsidR="00126ABA">
        <w:rPr>
          <w:bdr w:val="none" w:sz="0" w:space="0" w:color="auto" w:frame="1"/>
          <w:lang w:val="ru-RU"/>
        </w:rPr>
        <w:t>ВОС</w:t>
      </w:r>
      <w:r w:rsidR="00F7780A">
        <w:rPr>
          <w:bdr w:val="none" w:sz="0" w:space="0" w:color="auto" w:frame="1"/>
          <w:lang w:val="ru-RU"/>
        </w:rPr>
        <w:t xml:space="preserve"> и 4</w:t>
      </w:r>
      <w:r w:rsidRPr="007037D0">
        <w:rPr>
          <w:bdr w:val="none" w:sz="0" w:space="0" w:color="auto" w:frame="1"/>
          <w:lang w:val="ru-RU"/>
        </w:rPr>
        <w:t xml:space="preserve"> </w:t>
      </w:r>
      <w:r>
        <w:rPr>
          <w:bdr w:val="none" w:sz="0" w:space="0" w:color="auto" w:frame="1"/>
          <w:lang w:val="ru-RU"/>
        </w:rPr>
        <w:t>решения по ОС</w:t>
      </w:r>
      <w:r>
        <w:rPr>
          <w:bdr w:val="none" w:sz="0" w:space="0" w:color="auto" w:frame="1"/>
        </w:rPr>
        <w:t xml:space="preserve">. </w:t>
      </w:r>
    </w:p>
    <w:p w:rsidR="003731D4" w:rsidRDefault="003731D4" w:rsidP="00BB5978">
      <w:pPr>
        <w:ind w:firstLine="708"/>
        <w:jc w:val="both"/>
        <w:rPr>
          <w:lang w:val="ru-RU"/>
        </w:rPr>
      </w:pPr>
      <w:proofErr w:type="gramStart"/>
      <w:r>
        <w:rPr>
          <w:i/>
          <w:iCs/>
          <w:lang w:val="ru-RU"/>
        </w:rPr>
        <w:t>За периода</w:t>
      </w:r>
      <w:proofErr w:type="gramEnd"/>
      <w:r>
        <w:rPr>
          <w:i/>
          <w:iCs/>
          <w:lang w:val="ru-RU"/>
        </w:rPr>
        <w:t xml:space="preserve"> са издадени</w:t>
      </w:r>
      <w:r w:rsidR="004F4991">
        <w:rPr>
          <w:i/>
          <w:iCs/>
        </w:rPr>
        <w:t xml:space="preserve">: </w:t>
      </w:r>
      <w:r w:rsidR="004F4991">
        <w:rPr>
          <w:lang w:val="ru-RU"/>
        </w:rPr>
        <w:t xml:space="preserve">1 разрешение за извършване на дейности по третиране на отпадъци на основание чл. 71, ал. 1 от ЗУО; 3 РД за извършване на дейности по </w:t>
      </w:r>
      <w:proofErr w:type="gramStart"/>
      <w:r w:rsidR="004F4991">
        <w:rPr>
          <w:lang w:val="ru-RU"/>
        </w:rPr>
        <w:t>транспортиране  на</w:t>
      </w:r>
      <w:proofErr w:type="gramEnd"/>
      <w:r w:rsidR="004F4991">
        <w:rPr>
          <w:lang w:val="ru-RU"/>
        </w:rPr>
        <w:t xml:space="preserve"> отпадъци на основание чл. 78, ал. 10 от ЗУО; </w:t>
      </w:r>
      <w:r w:rsidR="004F4991">
        <w:t>6 РД</w:t>
      </w:r>
      <w:r w:rsidR="004F4991">
        <w:rPr>
          <w:lang w:val="ru-RU"/>
        </w:rPr>
        <w:t xml:space="preserve"> </w:t>
      </w:r>
      <w:proofErr w:type="gramStart"/>
      <w:r w:rsidR="004F4991">
        <w:rPr>
          <w:lang w:val="ru-RU"/>
        </w:rPr>
        <w:t>за  извършване</w:t>
      </w:r>
      <w:proofErr w:type="gramEnd"/>
      <w:r w:rsidR="004F4991">
        <w:rPr>
          <w:lang w:val="ru-RU"/>
        </w:rPr>
        <w:t xml:space="preserve"> на дейности по събиране и транспортиране на отпадъци на основание чл. 79, ал. 1 </w:t>
      </w:r>
      <w:proofErr w:type="gramStart"/>
      <w:r w:rsidR="004F4991">
        <w:rPr>
          <w:lang w:val="ru-RU"/>
        </w:rPr>
        <w:t>от  ЗУО</w:t>
      </w:r>
      <w:proofErr w:type="gramEnd"/>
      <w:r w:rsidR="004F4991">
        <w:rPr>
          <w:lang w:val="ru-RU"/>
        </w:rPr>
        <w:t>;  2 РД за извършване на дейности по тр</w:t>
      </w:r>
      <w:r w:rsidR="00CD7227">
        <w:t>е</w:t>
      </w:r>
      <w:r w:rsidR="004F4991">
        <w:rPr>
          <w:lang w:val="ru-RU"/>
        </w:rPr>
        <w:t xml:space="preserve">тиране  на отпадъци на основание чл. 78, ал. 10 от ЗУО; </w:t>
      </w:r>
      <w:r w:rsidR="004F4991">
        <w:t xml:space="preserve">1 решение за отказ от изменение и допълнение на РД </w:t>
      </w:r>
      <w:proofErr w:type="gramStart"/>
      <w:r w:rsidR="004F4991">
        <w:t>за</w:t>
      </w:r>
      <w:r w:rsidR="004F4991">
        <w:rPr>
          <w:lang w:val="ru-RU"/>
        </w:rPr>
        <w:t xml:space="preserve">  извършване</w:t>
      </w:r>
      <w:proofErr w:type="gramEnd"/>
      <w:r w:rsidR="004F4991">
        <w:rPr>
          <w:lang w:val="ru-RU"/>
        </w:rPr>
        <w:t xml:space="preserve"> на дейности  по</w:t>
      </w:r>
      <w:r w:rsidR="00AC019B">
        <w:rPr>
          <w:lang w:val="ru-RU"/>
        </w:rPr>
        <w:t xml:space="preserve"> </w:t>
      </w:r>
      <w:r w:rsidR="004F4991">
        <w:rPr>
          <w:lang w:val="ru-RU"/>
        </w:rPr>
        <w:t xml:space="preserve">транспортиране на отпадъци, </w:t>
      </w:r>
      <w:r w:rsidR="004F4991">
        <w:rPr>
          <w:lang w:val="en-US"/>
        </w:rPr>
        <w:t>4</w:t>
      </w:r>
      <w:r w:rsidRPr="007037D0">
        <w:rPr>
          <w:lang w:val="ru-RU"/>
        </w:rPr>
        <w:t xml:space="preserve"> </w:t>
      </w:r>
      <w:r>
        <w:rPr>
          <w:lang w:val="ru-RU"/>
        </w:rPr>
        <w:t xml:space="preserve">становища за утвърдени работни листове и </w:t>
      </w:r>
      <w:r w:rsidR="00022207">
        <w:rPr>
          <w:lang w:val="en-US"/>
        </w:rPr>
        <w:t>2</w:t>
      </w:r>
      <w:r w:rsidRPr="007037D0">
        <w:rPr>
          <w:lang w:val="ru-RU"/>
        </w:rPr>
        <w:t xml:space="preserve"> </w:t>
      </w:r>
      <w:r>
        <w:rPr>
          <w:lang w:val="ru-RU"/>
        </w:rPr>
        <w:t xml:space="preserve">становища за върнати работни листове за класификация на отпадъци. </w:t>
      </w:r>
    </w:p>
    <w:p w:rsidR="006839AC" w:rsidRPr="006839AC" w:rsidRDefault="003731D4" w:rsidP="006839AC">
      <w:pPr>
        <w:ind w:firstLine="708"/>
        <w:jc w:val="both"/>
        <w:rPr>
          <w:lang w:val="ru-RU"/>
        </w:rPr>
      </w:pPr>
      <w:r>
        <w:rPr>
          <w:b/>
          <w:bCs/>
          <w:lang w:val="ru-RU"/>
        </w:rPr>
        <w:t xml:space="preserve">Обществеността – </w:t>
      </w:r>
      <w:r w:rsidR="006839AC" w:rsidRPr="00F9114F">
        <w:rPr>
          <w:lang w:val="ru-RU"/>
        </w:rPr>
        <w:t xml:space="preserve">през </w:t>
      </w:r>
      <w:r w:rsidR="006839AC">
        <w:rPr>
          <w:lang w:val="ru-RU"/>
        </w:rPr>
        <w:t xml:space="preserve">м. </w:t>
      </w:r>
      <w:r w:rsidR="006839AC">
        <w:t>април</w:t>
      </w:r>
      <w:r w:rsidR="006839AC" w:rsidRPr="00F9114F">
        <w:rPr>
          <w:rFonts w:eastAsia="Calibri"/>
          <w:lang w:val="ru-RU"/>
        </w:rPr>
        <w:t xml:space="preserve"> </w:t>
      </w:r>
      <w:r w:rsidR="006839AC">
        <w:rPr>
          <w:rFonts w:eastAsia="Calibri"/>
          <w:lang w:val="ru-RU"/>
        </w:rPr>
        <w:t xml:space="preserve">2023 г. </w:t>
      </w:r>
      <w:r w:rsidR="006839AC" w:rsidRPr="00F9114F">
        <w:rPr>
          <w:lang w:val="ru-RU"/>
        </w:rPr>
        <w:t xml:space="preserve">РИОСВ-Пазарджик отговори на </w:t>
      </w:r>
      <w:r w:rsidR="006839AC">
        <w:rPr>
          <w:lang w:val="ru-RU"/>
        </w:rPr>
        <w:t>три</w:t>
      </w:r>
      <w:r w:rsidR="006839AC">
        <w:t xml:space="preserve"> </w:t>
      </w:r>
      <w:r w:rsidR="006839AC">
        <w:rPr>
          <w:lang w:val="ru-RU"/>
        </w:rPr>
        <w:t xml:space="preserve">заявления </w:t>
      </w:r>
      <w:r w:rsidR="006839AC" w:rsidRPr="00F9114F">
        <w:rPr>
          <w:lang w:val="ru-RU"/>
        </w:rPr>
        <w:t xml:space="preserve">за достъп до обществена </w:t>
      </w:r>
      <w:r w:rsidR="006839AC" w:rsidRPr="000577F5">
        <w:rPr>
          <w:lang w:val="ru-RU"/>
        </w:rPr>
        <w:t>информация</w:t>
      </w:r>
      <w:r w:rsidR="00AC019B">
        <w:rPr>
          <w:lang w:val="ru-RU"/>
        </w:rPr>
        <w:t xml:space="preserve"> -</w:t>
      </w:r>
      <w:r w:rsidR="006839AC">
        <w:rPr>
          <w:lang w:val="ru-RU"/>
        </w:rPr>
        <w:t xml:space="preserve"> на НПО и на две юридически лица.</w:t>
      </w:r>
      <w:r w:rsidR="006839AC">
        <w:rPr>
          <w:rStyle w:val="d2edcug0"/>
        </w:rPr>
        <w:t xml:space="preserve"> </w:t>
      </w:r>
      <w:r w:rsidR="006839AC" w:rsidRPr="000577F5">
        <w:rPr>
          <w:smallCaps/>
          <w:lang w:val="ru-RU"/>
        </w:rPr>
        <w:t>З</w:t>
      </w:r>
      <w:r w:rsidR="006839AC" w:rsidRPr="000577F5">
        <w:rPr>
          <w:lang w:val="ru-RU"/>
        </w:rPr>
        <w:t>аявител</w:t>
      </w:r>
      <w:r w:rsidR="006839AC">
        <w:rPr>
          <w:lang w:val="ru-RU"/>
        </w:rPr>
        <w:t>ите</w:t>
      </w:r>
      <w:r w:rsidR="006839AC" w:rsidRPr="000577F5">
        <w:rPr>
          <w:lang w:val="ru-RU"/>
        </w:rPr>
        <w:t xml:space="preserve"> получи</w:t>
      </w:r>
      <w:r w:rsidR="006839AC">
        <w:rPr>
          <w:lang w:val="ru-RU"/>
        </w:rPr>
        <w:t>ха</w:t>
      </w:r>
      <w:r w:rsidR="006839AC" w:rsidRPr="000577F5">
        <w:rPr>
          <w:lang w:val="ru-RU"/>
        </w:rPr>
        <w:t xml:space="preserve"> пълен достъп до исканата информация</w:t>
      </w:r>
      <w:r w:rsidR="006839AC" w:rsidRPr="00E44312">
        <w:rPr>
          <w:lang w:val="ru-RU"/>
        </w:rPr>
        <w:t>.</w:t>
      </w:r>
      <w:r w:rsidR="006839AC">
        <w:rPr>
          <w:lang w:val="ru-RU"/>
        </w:rPr>
        <w:t xml:space="preserve"> </w:t>
      </w:r>
    </w:p>
    <w:p w:rsidR="00AA5762" w:rsidRDefault="003731D4" w:rsidP="00AA5762">
      <w:pPr>
        <w:ind w:firstLine="708"/>
        <w:jc w:val="both"/>
      </w:pPr>
      <w:r>
        <w:t>РИОСВ-Пазарджик беше организатор и партньор на образователни инициативи за отбелязване на 22</w:t>
      </w:r>
      <w:r w:rsidR="00EB45FE">
        <w:t xml:space="preserve"> април</w:t>
      </w:r>
      <w:r>
        <w:t xml:space="preserve"> </w:t>
      </w:r>
      <w:r w:rsidR="00EB45FE">
        <w:t>–</w:t>
      </w:r>
      <w:r>
        <w:t xml:space="preserve"> </w:t>
      </w:r>
      <w:r w:rsidR="00EB45FE">
        <w:t>Международен ден на Земята.</w:t>
      </w:r>
      <w:r>
        <w:t xml:space="preserve"> </w:t>
      </w:r>
      <w:r w:rsidR="00AA5762">
        <w:rPr>
          <w:lang w:val="en-US"/>
        </w:rPr>
        <w:t>E</w:t>
      </w:r>
      <w:r w:rsidR="00AA5762">
        <w:t>ксперт от инспекцията се включи в открит урок на „3“а</w:t>
      </w:r>
      <w:proofErr w:type="gramStart"/>
      <w:r w:rsidR="00AA5762">
        <w:t>“ клас</w:t>
      </w:r>
      <w:proofErr w:type="gramEnd"/>
      <w:r w:rsidR="00AA5762">
        <w:t xml:space="preserve"> в ОУ"Проф. Иван Батаклиев", гр. Пазарджик, в който</w:t>
      </w:r>
      <w:r w:rsidR="00AA5762">
        <w:rPr>
          <w:lang w:val="en-US"/>
        </w:rPr>
        <w:t xml:space="preserve"> </w:t>
      </w:r>
      <w:r w:rsidR="00AA5762">
        <w:t>учениците показаха, че знаят много за въздуха, за неговата ценност, свойства, за опазването му от замърсяване. Към зеленото бъдеще на планетата бяха насочени инициативите</w:t>
      </w:r>
      <w:r w:rsidR="00AC019B">
        <w:t xml:space="preserve"> </w:t>
      </w:r>
      <w:r w:rsidR="00AA5762">
        <w:t>на</w:t>
      </w:r>
      <w:r w:rsidR="00AA5762">
        <w:rPr>
          <w:lang w:val="en-US"/>
        </w:rPr>
        <w:t xml:space="preserve"> учениците от</w:t>
      </w:r>
      <w:r w:rsidR="00AA5762">
        <w:rPr>
          <w:rStyle w:val="x193iq5w"/>
        </w:rPr>
        <w:t xml:space="preserve"> СУ"Александър Иванов Чапай" в гр. Белово. Как да направим планетата Земя по-добро място за живеене стана ясно по време на състезанието „Еко кауза“, в което чрез постери участниците представяха конкретен екологичен проблем и решението му, изработиха картички с еко-послания и дефилираха с официални тоалети от отпадъчни материали за да бъде избрана „Мис Природозащитник“. </w:t>
      </w:r>
      <w:r w:rsidR="00AA5762">
        <w:t xml:space="preserve">РИОСВ-Пазарджик беше партньор и на поредното издание на </w:t>
      </w:r>
      <w:r w:rsidR="00AA5762">
        <w:lastRenderedPageBreak/>
        <w:t>кампанията „Сърце в зелено“, превърнала се тази година в национален фестивал, посветен на красотата, чистата природа и екологичното мислене. Деца, ученици и доброволци засадиха в парк „Стадиона“ в Пазарджик поредните японски вишни, с които броят им по улиците града надхвърля сто. РИОСВ-Пазарджик награди най-добрите рисунки и есета на тема „Сърце в зелено“ на ученици от Велико Търново, Пловдив и Пазарджик.</w:t>
      </w:r>
    </w:p>
    <w:p w:rsidR="003731D4" w:rsidRDefault="003731D4" w:rsidP="00BB5978">
      <w:pPr>
        <w:jc w:val="both"/>
      </w:pPr>
    </w:p>
    <w:p w:rsidR="003731D4" w:rsidRDefault="003731D4" w:rsidP="00BB5978">
      <w:pPr>
        <w:jc w:val="both"/>
      </w:pPr>
    </w:p>
    <w:p w:rsidR="00EF23D8" w:rsidRDefault="00EF23D8" w:rsidP="00BB5978">
      <w:pPr>
        <w:jc w:val="both"/>
      </w:pPr>
    </w:p>
    <w:p w:rsidR="00AF6A34" w:rsidRDefault="00AF6A34" w:rsidP="00BB5978">
      <w:pPr>
        <w:jc w:val="both"/>
      </w:pPr>
    </w:p>
    <w:p w:rsidR="00AF6A34" w:rsidRDefault="00AF6A34" w:rsidP="00BB5978">
      <w:pPr>
        <w:jc w:val="both"/>
      </w:pPr>
    </w:p>
    <w:p w:rsidR="00AF6A34" w:rsidRDefault="00AF6A34" w:rsidP="00BB5978">
      <w:pPr>
        <w:jc w:val="both"/>
      </w:pPr>
    </w:p>
    <w:p w:rsidR="00AF6A34" w:rsidRDefault="00AF6A34" w:rsidP="00AF6A34">
      <w:pPr>
        <w:jc w:val="both"/>
      </w:pPr>
    </w:p>
    <w:p w:rsidR="00AF6A34" w:rsidRDefault="00AF6A34" w:rsidP="00AF6A34">
      <w:pPr>
        <w:rPr>
          <w:b/>
          <w:bCs/>
          <w:color w:val="auto"/>
          <w:lang w:val="ru-RU"/>
        </w:rPr>
      </w:pPr>
      <w:r>
        <w:rPr>
          <w:b/>
          <w:lang w:val="ru-RU"/>
        </w:rPr>
        <w:t xml:space="preserve">  КОСТАДИН ГЕШЕВ,</w:t>
      </w:r>
    </w:p>
    <w:p w:rsidR="00AF6A34" w:rsidRDefault="00AF6A34" w:rsidP="00AF6A34">
      <w:pPr>
        <w:rPr>
          <w:i/>
          <w:iCs/>
          <w:lang w:val="en-US"/>
        </w:rPr>
      </w:pPr>
      <w:r>
        <w:rPr>
          <w:i/>
          <w:iCs/>
          <w:lang w:val="ru-RU"/>
        </w:rPr>
        <w:t xml:space="preserve"> Директор на РИОСВ-Пазарджик</w:t>
      </w:r>
    </w:p>
    <w:p w:rsidR="00AF6A34" w:rsidRDefault="00AF6A34" w:rsidP="00AF6A34">
      <w:pPr>
        <w:rPr>
          <w:lang w:val="ru-RU"/>
        </w:rPr>
      </w:pPr>
    </w:p>
    <w:p w:rsidR="00AF6A34" w:rsidRDefault="00AF6A34" w:rsidP="00AF6A34"/>
    <w:p w:rsidR="00AF6A34" w:rsidRDefault="00AF6A34" w:rsidP="00AF6A34">
      <w:pPr>
        <w:jc w:val="both"/>
      </w:pPr>
    </w:p>
    <w:p w:rsidR="00AF6A34" w:rsidRDefault="00AF6A34" w:rsidP="00BB5978">
      <w:pPr>
        <w:jc w:val="both"/>
      </w:pPr>
    </w:p>
    <w:sectPr w:rsidR="00AF6A34" w:rsidSect="00A05E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90" w:rsidRDefault="00D77290" w:rsidP="00FE30F1">
      <w:r>
        <w:separator/>
      </w:r>
    </w:p>
  </w:endnote>
  <w:endnote w:type="continuationSeparator" w:id="0">
    <w:p w:rsidR="00D77290" w:rsidRDefault="00D77290" w:rsidP="00F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F1" w:rsidRDefault="00FE30F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685352"/>
      <w:docPartObj>
        <w:docPartGallery w:val="Page Numbers (Bottom of Page)"/>
        <w:docPartUnique/>
      </w:docPartObj>
    </w:sdtPr>
    <w:sdtEndPr/>
    <w:sdtContent>
      <w:p w:rsidR="00FE30F1" w:rsidRDefault="00FE30F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27F">
          <w:rPr>
            <w:noProof/>
          </w:rPr>
          <w:t>2</w:t>
        </w:r>
        <w:r>
          <w:fldChar w:fldCharType="end"/>
        </w:r>
      </w:p>
    </w:sdtContent>
  </w:sdt>
  <w:p w:rsidR="00FE30F1" w:rsidRDefault="00FE30F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F1" w:rsidRDefault="00FE30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90" w:rsidRDefault="00D77290" w:rsidP="00FE30F1">
      <w:r>
        <w:separator/>
      </w:r>
    </w:p>
  </w:footnote>
  <w:footnote w:type="continuationSeparator" w:id="0">
    <w:p w:rsidR="00D77290" w:rsidRDefault="00D77290" w:rsidP="00FE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F1" w:rsidRDefault="00FE30F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F1" w:rsidRDefault="00FE30F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F1" w:rsidRDefault="00FE30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12F7"/>
    <w:multiLevelType w:val="hybridMultilevel"/>
    <w:tmpl w:val="7882B0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52D90"/>
    <w:multiLevelType w:val="hybridMultilevel"/>
    <w:tmpl w:val="42FE83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300CD"/>
    <w:multiLevelType w:val="hybridMultilevel"/>
    <w:tmpl w:val="79F4E4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916DA9"/>
    <w:multiLevelType w:val="hybridMultilevel"/>
    <w:tmpl w:val="B31E2DB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513CE4"/>
    <w:multiLevelType w:val="hybridMultilevel"/>
    <w:tmpl w:val="3BF6D4BE"/>
    <w:lvl w:ilvl="0" w:tplc="54F6D2D8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70340"/>
    <w:multiLevelType w:val="hybridMultilevel"/>
    <w:tmpl w:val="55340DA4"/>
    <w:lvl w:ilvl="0" w:tplc="46A0F3D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C8630D"/>
    <w:multiLevelType w:val="hybridMultilevel"/>
    <w:tmpl w:val="49AA58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C01888"/>
    <w:multiLevelType w:val="hybridMultilevel"/>
    <w:tmpl w:val="C0C26D8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C474C10"/>
    <w:multiLevelType w:val="hybridMultilevel"/>
    <w:tmpl w:val="7D92B7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36029"/>
    <w:multiLevelType w:val="hybridMultilevel"/>
    <w:tmpl w:val="BA969852"/>
    <w:lvl w:ilvl="0" w:tplc="70D0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F272B4"/>
    <w:multiLevelType w:val="hybridMultilevel"/>
    <w:tmpl w:val="40A801C0"/>
    <w:lvl w:ilvl="0" w:tplc="5CEAE45C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E10EF"/>
    <w:multiLevelType w:val="hybridMultilevel"/>
    <w:tmpl w:val="B330E2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66F52"/>
    <w:multiLevelType w:val="hybridMultilevel"/>
    <w:tmpl w:val="D430C33C"/>
    <w:lvl w:ilvl="0" w:tplc="35821EC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3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11"/>
  </w:num>
  <w:num w:numId="17">
    <w:abstractNumId w:val="11"/>
  </w:num>
  <w:num w:numId="18">
    <w:abstractNumId w:val="7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3D"/>
    <w:rsid w:val="0000136B"/>
    <w:rsid w:val="00014536"/>
    <w:rsid w:val="00016C9E"/>
    <w:rsid w:val="00022207"/>
    <w:rsid w:val="00026043"/>
    <w:rsid w:val="000359C1"/>
    <w:rsid w:val="0004792A"/>
    <w:rsid w:val="000607C7"/>
    <w:rsid w:val="000656E3"/>
    <w:rsid w:val="000720FA"/>
    <w:rsid w:val="000B0DDD"/>
    <w:rsid w:val="000B11A2"/>
    <w:rsid w:val="000E05BD"/>
    <w:rsid w:val="000F5C78"/>
    <w:rsid w:val="00105410"/>
    <w:rsid w:val="00116961"/>
    <w:rsid w:val="00126ABA"/>
    <w:rsid w:val="00151C87"/>
    <w:rsid w:val="00165101"/>
    <w:rsid w:val="00167340"/>
    <w:rsid w:val="00182229"/>
    <w:rsid w:val="00191FEF"/>
    <w:rsid w:val="001955B7"/>
    <w:rsid w:val="001958FF"/>
    <w:rsid w:val="00196F26"/>
    <w:rsid w:val="001A4F19"/>
    <w:rsid w:val="001B2C14"/>
    <w:rsid w:val="001C61CA"/>
    <w:rsid w:val="001C7690"/>
    <w:rsid w:val="001D058B"/>
    <w:rsid w:val="001E3E4D"/>
    <w:rsid w:val="001E4F31"/>
    <w:rsid w:val="001F7039"/>
    <w:rsid w:val="002059D0"/>
    <w:rsid w:val="00211BC9"/>
    <w:rsid w:val="0021219F"/>
    <w:rsid w:val="0022149F"/>
    <w:rsid w:val="00224BDD"/>
    <w:rsid w:val="00235E7A"/>
    <w:rsid w:val="00251114"/>
    <w:rsid w:val="00251DC0"/>
    <w:rsid w:val="00281922"/>
    <w:rsid w:val="0029060A"/>
    <w:rsid w:val="002A25B5"/>
    <w:rsid w:val="002A2F87"/>
    <w:rsid w:val="002A4939"/>
    <w:rsid w:val="002A7306"/>
    <w:rsid w:val="002B7E79"/>
    <w:rsid w:val="002C09DF"/>
    <w:rsid w:val="002C79D0"/>
    <w:rsid w:val="002F42F4"/>
    <w:rsid w:val="002F477B"/>
    <w:rsid w:val="002F5B33"/>
    <w:rsid w:val="002F629F"/>
    <w:rsid w:val="003405E3"/>
    <w:rsid w:val="00356A50"/>
    <w:rsid w:val="003731D4"/>
    <w:rsid w:val="00374307"/>
    <w:rsid w:val="00374836"/>
    <w:rsid w:val="00381BEF"/>
    <w:rsid w:val="00390CF7"/>
    <w:rsid w:val="00394835"/>
    <w:rsid w:val="003A2074"/>
    <w:rsid w:val="003A2764"/>
    <w:rsid w:val="003A4CCC"/>
    <w:rsid w:val="003C564E"/>
    <w:rsid w:val="003C67B5"/>
    <w:rsid w:val="003C7CB1"/>
    <w:rsid w:val="003D11AA"/>
    <w:rsid w:val="003D1503"/>
    <w:rsid w:val="003D207A"/>
    <w:rsid w:val="003D68D6"/>
    <w:rsid w:val="003D6E1D"/>
    <w:rsid w:val="003E249D"/>
    <w:rsid w:val="003F23CB"/>
    <w:rsid w:val="003F2A6C"/>
    <w:rsid w:val="003F6940"/>
    <w:rsid w:val="00404DA0"/>
    <w:rsid w:val="00413167"/>
    <w:rsid w:val="00432175"/>
    <w:rsid w:val="00437810"/>
    <w:rsid w:val="00444380"/>
    <w:rsid w:val="0044441E"/>
    <w:rsid w:val="004458E1"/>
    <w:rsid w:val="0044651C"/>
    <w:rsid w:val="004465C1"/>
    <w:rsid w:val="00456235"/>
    <w:rsid w:val="004662AD"/>
    <w:rsid w:val="00471C84"/>
    <w:rsid w:val="00480D75"/>
    <w:rsid w:val="00495F59"/>
    <w:rsid w:val="00497FF9"/>
    <w:rsid w:val="004D24E6"/>
    <w:rsid w:val="004E0360"/>
    <w:rsid w:val="004F3313"/>
    <w:rsid w:val="004F4991"/>
    <w:rsid w:val="004F576C"/>
    <w:rsid w:val="004F59B9"/>
    <w:rsid w:val="00541AEA"/>
    <w:rsid w:val="00543418"/>
    <w:rsid w:val="0054629B"/>
    <w:rsid w:val="00550CD5"/>
    <w:rsid w:val="005529AB"/>
    <w:rsid w:val="00583D70"/>
    <w:rsid w:val="00596961"/>
    <w:rsid w:val="005A5CDA"/>
    <w:rsid w:val="005B505A"/>
    <w:rsid w:val="005C20B5"/>
    <w:rsid w:val="005C6BCF"/>
    <w:rsid w:val="005C71C9"/>
    <w:rsid w:val="005C7215"/>
    <w:rsid w:val="005E33F4"/>
    <w:rsid w:val="005F0EF7"/>
    <w:rsid w:val="005F72FF"/>
    <w:rsid w:val="00607039"/>
    <w:rsid w:val="00653E1A"/>
    <w:rsid w:val="00660A85"/>
    <w:rsid w:val="00673D11"/>
    <w:rsid w:val="00677DD5"/>
    <w:rsid w:val="00683374"/>
    <w:rsid w:val="006839AC"/>
    <w:rsid w:val="00685270"/>
    <w:rsid w:val="00693ED2"/>
    <w:rsid w:val="006A221D"/>
    <w:rsid w:val="006A3DFC"/>
    <w:rsid w:val="006B3ADD"/>
    <w:rsid w:val="006C0DD7"/>
    <w:rsid w:val="006C47E4"/>
    <w:rsid w:val="006C4BF1"/>
    <w:rsid w:val="006C4D05"/>
    <w:rsid w:val="006D2602"/>
    <w:rsid w:val="006F2AEC"/>
    <w:rsid w:val="006F6D74"/>
    <w:rsid w:val="006F7059"/>
    <w:rsid w:val="007037D0"/>
    <w:rsid w:val="00705320"/>
    <w:rsid w:val="00707CC4"/>
    <w:rsid w:val="00742038"/>
    <w:rsid w:val="00743AFF"/>
    <w:rsid w:val="00753ACC"/>
    <w:rsid w:val="007700D7"/>
    <w:rsid w:val="007713D4"/>
    <w:rsid w:val="00773494"/>
    <w:rsid w:val="007744F5"/>
    <w:rsid w:val="00781B9D"/>
    <w:rsid w:val="0078774F"/>
    <w:rsid w:val="00791A62"/>
    <w:rsid w:val="00797F81"/>
    <w:rsid w:val="007A0598"/>
    <w:rsid w:val="007B1399"/>
    <w:rsid w:val="007D1DF6"/>
    <w:rsid w:val="007D1E40"/>
    <w:rsid w:val="007F1122"/>
    <w:rsid w:val="007F44E5"/>
    <w:rsid w:val="0080527F"/>
    <w:rsid w:val="0081074E"/>
    <w:rsid w:val="00811D8C"/>
    <w:rsid w:val="00837A82"/>
    <w:rsid w:val="00841D05"/>
    <w:rsid w:val="00843017"/>
    <w:rsid w:val="00863458"/>
    <w:rsid w:val="00866490"/>
    <w:rsid w:val="00872A61"/>
    <w:rsid w:val="0087367B"/>
    <w:rsid w:val="00877CF8"/>
    <w:rsid w:val="008A3EC5"/>
    <w:rsid w:val="008A4EAE"/>
    <w:rsid w:val="008B22D4"/>
    <w:rsid w:val="008C260C"/>
    <w:rsid w:val="008C2869"/>
    <w:rsid w:val="008E2122"/>
    <w:rsid w:val="008F6558"/>
    <w:rsid w:val="00902F31"/>
    <w:rsid w:val="00903DF0"/>
    <w:rsid w:val="00910F6A"/>
    <w:rsid w:val="0091272F"/>
    <w:rsid w:val="00913A04"/>
    <w:rsid w:val="00915A58"/>
    <w:rsid w:val="00917DBB"/>
    <w:rsid w:val="00927686"/>
    <w:rsid w:val="009305E0"/>
    <w:rsid w:val="00932A24"/>
    <w:rsid w:val="00934803"/>
    <w:rsid w:val="009356BC"/>
    <w:rsid w:val="0097711F"/>
    <w:rsid w:val="00986D67"/>
    <w:rsid w:val="00986FD5"/>
    <w:rsid w:val="009873B7"/>
    <w:rsid w:val="00997AF6"/>
    <w:rsid w:val="00997B2E"/>
    <w:rsid w:val="009A192D"/>
    <w:rsid w:val="009A4E11"/>
    <w:rsid w:val="009A7140"/>
    <w:rsid w:val="009B31A3"/>
    <w:rsid w:val="009B6D25"/>
    <w:rsid w:val="009C0EC1"/>
    <w:rsid w:val="009D3785"/>
    <w:rsid w:val="009D58A9"/>
    <w:rsid w:val="009E10D6"/>
    <w:rsid w:val="009F309F"/>
    <w:rsid w:val="009F4259"/>
    <w:rsid w:val="009F4935"/>
    <w:rsid w:val="00A05E21"/>
    <w:rsid w:val="00A108D6"/>
    <w:rsid w:val="00A11879"/>
    <w:rsid w:val="00A11A19"/>
    <w:rsid w:val="00A25C35"/>
    <w:rsid w:val="00A31409"/>
    <w:rsid w:val="00A32A3D"/>
    <w:rsid w:val="00A34CC0"/>
    <w:rsid w:val="00A36C5A"/>
    <w:rsid w:val="00A40D67"/>
    <w:rsid w:val="00A43ADE"/>
    <w:rsid w:val="00A47B14"/>
    <w:rsid w:val="00A63DEC"/>
    <w:rsid w:val="00A66019"/>
    <w:rsid w:val="00A67E60"/>
    <w:rsid w:val="00A73962"/>
    <w:rsid w:val="00A85DC8"/>
    <w:rsid w:val="00A9404A"/>
    <w:rsid w:val="00AA0DF7"/>
    <w:rsid w:val="00AA5762"/>
    <w:rsid w:val="00AA6906"/>
    <w:rsid w:val="00AB1D88"/>
    <w:rsid w:val="00AB2C13"/>
    <w:rsid w:val="00AC019B"/>
    <w:rsid w:val="00AD72D3"/>
    <w:rsid w:val="00AF6A34"/>
    <w:rsid w:val="00B03E4A"/>
    <w:rsid w:val="00B04524"/>
    <w:rsid w:val="00B12D74"/>
    <w:rsid w:val="00B23343"/>
    <w:rsid w:val="00B26ECA"/>
    <w:rsid w:val="00B31FF0"/>
    <w:rsid w:val="00B338E2"/>
    <w:rsid w:val="00B35D04"/>
    <w:rsid w:val="00B36851"/>
    <w:rsid w:val="00B4167C"/>
    <w:rsid w:val="00B5277A"/>
    <w:rsid w:val="00B60FC5"/>
    <w:rsid w:val="00B614A2"/>
    <w:rsid w:val="00B9406C"/>
    <w:rsid w:val="00B953EB"/>
    <w:rsid w:val="00B95691"/>
    <w:rsid w:val="00BB3318"/>
    <w:rsid w:val="00BB5978"/>
    <w:rsid w:val="00BB5AA0"/>
    <w:rsid w:val="00BC1CF2"/>
    <w:rsid w:val="00BC409C"/>
    <w:rsid w:val="00BC42E3"/>
    <w:rsid w:val="00BC58A7"/>
    <w:rsid w:val="00BD3CB8"/>
    <w:rsid w:val="00BD6CCE"/>
    <w:rsid w:val="00BE0568"/>
    <w:rsid w:val="00BE0E0A"/>
    <w:rsid w:val="00BE17F7"/>
    <w:rsid w:val="00BE7C98"/>
    <w:rsid w:val="00BF24EB"/>
    <w:rsid w:val="00BF37AF"/>
    <w:rsid w:val="00BF7439"/>
    <w:rsid w:val="00BF7693"/>
    <w:rsid w:val="00C00C05"/>
    <w:rsid w:val="00C06065"/>
    <w:rsid w:val="00C2497B"/>
    <w:rsid w:val="00C325C7"/>
    <w:rsid w:val="00C332A1"/>
    <w:rsid w:val="00C40651"/>
    <w:rsid w:val="00C42BF0"/>
    <w:rsid w:val="00C63FC2"/>
    <w:rsid w:val="00C6478B"/>
    <w:rsid w:val="00C67738"/>
    <w:rsid w:val="00C70EDD"/>
    <w:rsid w:val="00C71882"/>
    <w:rsid w:val="00C75749"/>
    <w:rsid w:val="00C8437B"/>
    <w:rsid w:val="00C850D3"/>
    <w:rsid w:val="00C909A3"/>
    <w:rsid w:val="00C91E18"/>
    <w:rsid w:val="00CA1C08"/>
    <w:rsid w:val="00CA30AB"/>
    <w:rsid w:val="00CB1FE6"/>
    <w:rsid w:val="00CC7A11"/>
    <w:rsid w:val="00CD14BD"/>
    <w:rsid w:val="00CD7227"/>
    <w:rsid w:val="00CE2398"/>
    <w:rsid w:val="00CF10AD"/>
    <w:rsid w:val="00CF1ECC"/>
    <w:rsid w:val="00D02D98"/>
    <w:rsid w:val="00D02EA4"/>
    <w:rsid w:val="00D16067"/>
    <w:rsid w:val="00D2096B"/>
    <w:rsid w:val="00D31DE0"/>
    <w:rsid w:val="00D320EA"/>
    <w:rsid w:val="00D32C91"/>
    <w:rsid w:val="00D33B62"/>
    <w:rsid w:val="00D57E87"/>
    <w:rsid w:val="00D74B15"/>
    <w:rsid w:val="00D76E50"/>
    <w:rsid w:val="00D77290"/>
    <w:rsid w:val="00D84FEA"/>
    <w:rsid w:val="00DA1B0C"/>
    <w:rsid w:val="00DA2496"/>
    <w:rsid w:val="00DA595C"/>
    <w:rsid w:val="00DC12FD"/>
    <w:rsid w:val="00DC1834"/>
    <w:rsid w:val="00DC2A19"/>
    <w:rsid w:val="00DC3DC9"/>
    <w:rsid w:val="00DC3DF5"/>
    <w:rsid w:val="00DE3EEE"/>
    <w:rsid w:val="00DF0709"/>
    <w:rsid w:val="00E00AF0"/>
    <w:rsid w:val="00E04770"/>
    <w:rsid w:val="00E120F1"/>
    <w:rsid w:val="00E3086A"/>
    <w:rsid w:val="00E352AC"/>
    <w:rsid w:val="00E35A14"/>
    <w:rsid w:val="00E46067"/>
    <w:rsid w:val="00E72DBB"/>
    <w:rsid w:val="00E77A85"/>
    <w:rsid w:val="00E815EA"/>
    <w:rsid w:val="00E843DC"/>
    <w:rsid w:val="00E8538A"/>
    <w:rsid w:val="00E96DBB"/>
    <w:rsid w:val="00EA034E"/>
    <w:rsid w:val="00EA642B"/>
    <w:rsid w:val="00EB45FE"/>
    <w:rsid w:val="00EB5C67"/>
    <w:rsid w:val="00ED1017"/>
    <w:rsid w:val="00EE2061"/>
    <w:rsid w:val="00EF23D8"/>
    <w:rsid w:val="00EF2F09"/>
    <w:rsid w:val="00EF52BC"/>
    <w:rsid w:val="00EF7F37"/>
    <w:rsid w:val="00F02E37"/>
    <w:rsid w:val="00F0689F"/>
    <w:rsid w:val="00F06C8F"/>
    <w:rsid w:val="00F07814"/>
    <w:rsid w:val="00F14D40"/>
    <w:rsid w:val="00F1791C"/>
    <w:rsid w:val="00F20913"/>
    <w:rsid w:val="00F23A7B"/>
    <w:rsid w:val="00F2565F"/>
    <w:rsid w:val="00F3175F"/>
    <w:rsid w:val="00F40D7E"/>
    <w:rsid w:val="00F42E5B"/>
    <w:rsid w:val="00F45A07"/>
    <w:rsid w:val="00F46827"/>
    <w:rsid w:val="00F52B7F"/>
    <w:rsid w:val="00F53689"/>
    <w:rsid w:val="00F5578C"/>
    <w:rsid w:val="00F63C63"/>
    <w:rsid w:val="00F70BB5"/>
    <w:rsid w:val="00F74A0D"/>
    <w:rsid w:val="00F7780A"/>
    <w:rsid w:val="00F80A15"/>
    <w:rsid w:val="00F818D3"/>
    <w:rsid w:val="00F83DD0"/>
    <w:rsid w:val="00FB0E62"/>
    <w:rsid w:val="00FB2098"/>
    <w:rsid w:val="00FB5625"/>
    <w:rsid w:val="00FC3CA6"/>
    <w:rsid w:val="00FE1985"/>
    <w:rsid w:val="00FE1A22"/>
    <w:rsid w:val="00FE30F1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5F9E4"/>
  <w15:docId w15:val="{61560778-5E34-4FBE-AD62-59D221C1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978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5978"/>
    <w:pPr>
      <w:overflowPunct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B5978"/>
    <w:pPr>
      <w:overflowPunct w:val="0"/>
      <w:autoSpaceDE w:val="0"/>
      <w:autoSpaceDN w:val="0"/>
      <w:adjustRightInd w:val="0"/>
      <w:ind w:left="708"/>
    </w:pPr>
    <w:rPr>
      <w:rFonts w:ascii="Arial" w:hAnsi="Arial" w:cs="Arial"/>
      <w:color w:val="auto"/>
      <w:sz w:val="20"/>
      <w:szCs w:val="20"/>
      <w:lang w:val="en-US" w:eastAsia="en-US"/>
    </w:rPr>
  </w:style>
  <w:style w:type="character" w:styleId="a5">
    <w:name w:val="Strong"/>
    <w:basedOn w:val="a0"/>
    <w:uiPriority w:val="99"/>
    <w:qFormat/>
    <w:rsid w:val="00BB5978"/>
    <w:rPr>
      <w:b/>
      <w:bCs/>
    </w:rPr>
  </w:style>
  <w:style w:type="paragraph" w:customStyle="1" w:styleId="1">
    <w:name w:val="Без разредка1"/>
    <w:uiPriority w:val="99"/>
    <w:rsid w:val="007037D0"/>
    <w:pPr>
      <w:overflowPunct w:val="0"/>
      <w:autoSpaceDE w:val="0"/>
      <w:autoSpaceDN w:val="0"/>
      <w:adjustRightInd w:val="0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FF237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eastAsia="Calibri" w:hAnsi="Arial" w:cs="Arial"/>
      <w:color w:val="auto"/>
      <w:sz w:val="20"/>
      <w:szCs w:val="20"/>
      <w:lang w:val="en-US" w:eastAsia="en-US"/>
    </w:rPr>
  </w:style>
  <w:style w:type="character" w:customStyle="1" w:styleId="a7">
    <w:name w:val="Горен колонтитул Знак"/>
    <w:basedOn w:val="a0"/>
    <w:link w:val="a6"/>
    <w:uiPriority w:val="99"/>
    <w:semiHidden/>
    <w:locked/>
    <w:rsid w:val="00F46827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E30F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FE30F1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4662AD"/>
  </w:style>
  <w:style w:type="paragraph" w:styleId="aa">
    <w:name w:val="Normal (Web)"/>
    <w:basedOn w:val="a"/>
    <w:semiHidden/>
    <w:unhideWhenUsed/>
    <w:rsid w:val="00AA5762"/>
    <w:pPr>
      <w:spacing w:before="100" w:beforeAutospacing="1" w:after="100" w:afterAutospacing="1"/>
    </w:pPr>
    <w:rPr>
      <w:color w:val="auto"/>
    </w:rPr>
  </w:style>
  <w:style w:type="character" w:customStyle="1" w:styleId="x193iq5w">
    <w:name w:val="x193iq5w"/>
    <w:rsid w:val="00AA5762"/>
  </w:style>
  <w:style w:type="character" w:customStyle="1" w:styleId="d2edcug0">
    <w:name w:val="d2edcug0"/>
    <w:rsid w:val="006839AC"/>
  </w:style>
  <w:style w:type="paragraph" w:styleId="ab">
    <w:name w:val="Balloon Text"/>
    <w:basedOn w:val="a"/>
    <w:link w:val="ac"/>
    <w:uiPriority w:val="99"/>
    <w:semiHidden/>
    <w:unhideWhenUsed/>
    <w:rsid w:val="00AC019B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AC019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FC38B-9263-474E-837F-5F18DEEE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15</Pages>
  <Words>7430</Words>
  <Characters>42351</Characters>
  <Application>Microsoft Office Word</Application>
  <DocSecurity>0</DocSecurity>
  <Lines>352</Lines>
  <Paragraphs>99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49682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User6</dc:creator>
  <cp:keywords/>
  <dc:description/>
  <cp:lastModifiedBy>PC2</cp:lastModifiedBy>
  <cp:revision>19</cp:revision>
  <cp:lastPrinted>2023-05-04T12:01:00Z</cp:lastPrinted>
  <dcterms:created xsi:type="dcterms:W3CDTF">2023-05-04T10:37:00Z</dcterms:created>
  <dcterms:modified xsi:type="dcterms:W3CDTF">2023-05-05T08:39:00Z</dcterms:modified>
</cp:coreProperties>
</file>